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2A3A7" w14:textId="24F8492E" w:rsidR="001E7816" w:rsidRPr="001E7816" w:rsidRDefault="001E7816" w:rsidP="001E7816">
      <w:pPr>
        <w:jc w:val="center"/>
        <w:rPr>
          <w:rFonts w:ascii="Calibri" w:hAnsi="Calibri" w:cs="Calibri"/>
          <w:b/>
          <w:sz w:val="24"/>
        </w:rPr>
      </w:pPr>
      <w:bookmarkStart w:id="0" w:name="OLE_LINK6"/>
      <w:bookmarkStart w:id="1" w:name="OLE_LINK7"/>
      <w:r w:rsidRPr="001E7816">
        <w:rPr>
          <w:rFonts w:ascii="Calibri" w:hAnsi="Calibri" w:cs="Calibri"/>
          <w:b/>
          <w:sz w:val="24"/>
        </w:rPr>
        <w:t>I</w:t>
      </w:r>
      <w:r w:rsidRPr="001E7816">
        <w:rPr>
          <w:rFonts w:ascii="Calibri" w:hAnsi="Calibri" w:cs="Calibri"/>
          <w:b/>
          <w:sz w:val="24"/>
        </w:rPr>
        <w:t>NSTITUTO DE PREVIDÊNCIA DE RIO CLARO – IPRC</w:t>
      </w:r>
    </w:p>
    <w:p w14:paraId="141FD7A2" w14:textId="796E48D7" w:rsidR="00F64C72" w:rsidRDefault="00F64C72" w:rsidP="001E7816">
      <w:pPr>
        <w:jc w:val="center"/>
        <w:rPr>
          <w:rFonts w:ascii="Calibri" w:hAnsi="Calibri" w:cs="Calibri"/>
          <w:b/>
          <w:sz w:val="22"/>
          <w:szCs w:val="22"/>
        </w:rPr>
      </w:pPr>
      <w:r w:rsidRPr="00F64C72">
        <w:rPr>
          <w:rFonts w:ascii="Calibri" w:hAnsi="Calibri" w:cs="Calibri"/>
          <w:b/>
          <w:sz w:val="22"/>
          <w:szCs w:val="22"/>
        </w:rPr>
        <w:t>LEI 14.133/21 COMPRAS – CONTRATAÇÃO DIRETA</w:t>
      </w:r>
    </w:p>
    <w:p w14:paraId="17ECA291" w14:textId="77777777" w:rsidR="00F64C72" w:rsidRPr="00D7734E" w:rsidRDefault="00F64C72" w:rsidP="001E7816">
      <w:pPr>
        <w:jc w:val="center"/>
        <w:rPr>
          <w:rFonts w:ascii="Calibri" w:hAnsi="Calibri" w:cs="Calibri"/>
          <w:b/>
          <w:sz w:val="22"/>
          <w:szCs w:val="22"/>
        </w:rPr>
      </w:pPr>
    </w:p>
    <w:p w14:paraId="5A5EB63D" w14:textId="718D9CDB" w:rsidR="001E7816" w:rsidRPr="00F64C72" w:rsidRDefault="001E7816" w:rsidP="001E7816">
      <w:pPr>
        <w:rPr>
          <w:rFonts w:ascii="Calibri" w:hAnsi="Calibri" w:cs="Calibri"/>
          <w:b/>
          <w:szCs w:val="20"/>
        </w:rPr>
      </w:pPr>
      <w:r w:rsidRPr="00F64C72">
        <w:rPr>
          <w:rFonts w:ascii="Calibri" w:hAnsi="Calibri" w:cs="Calibri"/>
          <w:b/>
          <w:szCs w:val="20"/>
        </w:rPr>
        <w:t>1. Objeto</w:t>
      </w:r>
    </w:p>
    <w:p w14:paraId="7E8223F0" w14:textId="7A9C058B" w:rsidR="001E7816" w:rsidRPr="00F64C72" w:rsidRDefault="001E7816" w:rsidP="001E7816">
      <w:pPr>
        <w:rPr>
          <w:rFonts w:ascii="Calibri" w:hAnsi="Calibri" w:cs="Calibri"/>
          <w:bCs/>
          <w:szCs w:val="20"/>
        </w:rPr>
      </w:pPr>
      <w:r w:rsidRPr="00F64C72">
        <w:rPr>
          <w:rFonts w:ascii="Calibri" w:hAnsi="Calibri" w:cs="Calibri"/>
          <w:bCs/>
          <w:szCs w:val="20"/>
        </w:rPr>
        <w:t>Trata-se da aquisição de 300 (trezentas) unidades de pasta suspensa transparente com haste metálica, destinadas ao arquivamento de documentos em papel formato A4, adequando-se a arquivos suspensos metálicos ou de madeira, para atender às necessidades do Instituto de Previdência de Rio Claro IPRC.</w:t>
      </w:r>
    </w:p>
    <w:p w14:paraId="0E563356" w14:textId="77777777" w:rsidR="001E7816" w:rsidRPr="00F64C72" w:rsidRDefault="001E7816" w:rsidP="001E7816">
      <w:pPr>
        <w:rPr>
          <w:rFonts w:ascii="Calibri" w:hAnsi="Calibri" w:cs="Calibri"/>
          <w:bCs/>
          <w:szCs w:val="20"/>
        </w:rPr>
      </w:pPr>
    </w:p>
    <w:p w14:paraId="61A9AFF6" w14:textId="77777777" w:rsidR="001E7816" w:rsidRPr="00F64C72" w:rsidRDefault="001E7816" w:rsidP="001E7816">
      <w:pPr>
        <w:rPr>
          <w:rFonts w:ascii="Calibri" w:hAnsi="Calibri" w:cs="Calibri"/>
          <w:b/>
          <w:szCs w:val="20"/>
        </w:rPr>
      </w:pPr>
      <w:r w:rsidRPr="00F64C72">
        <w:rPr>
          <w:rFonts w:ascii="Calibri" w:hAnsi="Calibri" w:cs="Calibri"/>
          <w:b/>
          <w:szCs w:val="20"/>
        </w:rPr>
        <w:t>2. Especificações Técnicas</w:t>
      </w:r>
    </w:p>
    <w:p w14:paraId="45D06149" w14:textId="77777777" w:rsidR="001E7816" w:rsidRPr="00F64C72" w:rsidRDefault="001E7816" w:rsidP="001E7816">
      <w:pPr>
        <w:rPr>
          <w:rFonts w:ascii="Calibri" w:hAnsi="Calibri" w:cs="Calibri"/>
          <w:bCs/>
          <w:i/>
          <w:iCs/>
          <w:szCs w:val="20"/>
        </w:rPr>
      </w:pPr>
      <w:r w:rsidRPr="00F64C72">
        <w:rPr>
          <w:rFonts w:ascii="Calibri" w:hAnsi="Calibri" w:cs="Calibri"/>
          <w:b/>
          <w:i/>
          <w:iCs/>
          <w:szCs w:val="20"/>
        </w:rPr>
        <w:t>- Dimensões:</w:t>
      </w:r>
      <w:r w:rsidRPr="00F64C72">
        <w:rPr>
          <w:rFonts w:ascii="Calibri" w:hAnsi="Calibri" w:cs="Calibri"/>
          <w:bCs/>
          <w:i/>
          <w:iCs/>
          <w:szCs w:val="20"/>
        </w:rPr>
        <w:t xml:space="preserve"> compatíveis com documentos em papel A4, com largura e altura padrão para acondicionamento adequado;</w:t>
      </w:r>
    </w:p>
    <w:p w14:paraId="6630FD17" w14:textId="77777777" w:rsidR="001E7816" w:rsidRPr="00F64C72" w:rsidRDefault="001E7816" w:rsidP="001E7816">
      <w:pPr>
        <w:rPr>
          <w:rFonts w:ascii="Calibri" w:hAnsi="Calibri" w:cs="Calibri"/>
          <w:bCs/>
          <w:i/>
          <w:iCs/>
          <w:szCs w:val="20"/>
        </w:rPr>
      </w:pPr>
      <w:r w:rsidRPr="00F64C72">
        <w:rPr>
          <w:rFonts w:ascii="Calibri" w:hAnsi="Calibri" w:cs="Calibri"/>
          <w:b/>
          <w:i/>
          <w:iCs/>
          <w:szCs w:val="20"/>
        </w:rPr>
        <w:t>- Material:</w:t>
      </w:r>
      <w:r w:rsidRPr="00F64C72">
        <w:rPr>
          <w:rFonts w:ascii="Calibri" w:hAnsi="Calibri" w:cs="Calibri"/>
          <w:bCs/>
          <w:i/>
          <w:iCs/>
          <w:szCs w:val="20"/>
        </w:rPr>
        <w:t xml:space="preserve"> polipropileno translúcido, de alta resistência e durabilidade, atóxico, resistente à umidade, a rasgos e deformações;</w:t>
      </w:r>
    </w:p>
    <w:p w14:paraId="006A57D1" w14:textId="77777777" w:rsidR="001E7816" w:rsidRPr="00F64C72" w:rsidRDefault="001E7816" w:rsidP="001E7816">
      <w:pPr>
        <w:rPr>
          <w:rFonts w:ascii="Calibri" w:hAnsi="Calibri" w:cs="Calibri"/>
          <w:bCs/>
          <w:i/>
          <w:iCs/>
          <w:szCs w:val="20"/>
        </w:rPr>
      </w:pPr>
      <w:r w:rsidRPr="00F64C72">
        <w:rPr>
          <w:rFonts w:ascii="Calibri" w:hAnsi="Calibri" w:cs="Calibri"/>
          <w:b/>
          <w:i/>
          <w:iCs/>
          <w:szCs w:val="20"/>
        </w:rPr>
        <w:t>- Cor:</w:t>
      </w:r>
      <w:r w:rsidRPr="00F64C72">
        <w:rPr>
          <w:rFonts w:ascii="Calibri" w:hAnsi="Calibri" w:cs="Calibri"/>
          <w:bCs/>
          <w:i/>
          <w:iCs/>
          <w:szCs w:val="20"/>
        </w:rPr>
        <w:t xml:space="preserve"> transparente ou translúcida, permitindo a visualização parcial do conteúdo interno;</w:t>
      </w:r>
    </w:p>
    <w:p w14:paraId="0AB79517" w14:textId="77777777" w:rsidR="001E7816" w:rsidRPr="00F64C72" w:rsidRDefault="001E7816" w:rsidP="001E7816">
      <w:pPr>
        <w:rPr>
          <w:rFonts w:ascii="Calibri" w:hAnsi="Calibri" w:cs="Calibri"/>
          <w:bCs/>
          <w:i/>
          <w:iCs/>
          <w:szCs w:val="20"/>
        </w:rPr>
      </w:pPr>
      <w:r w:rsidRPr="00F64C72">
        <w:rPr>
          <w:rFonts w:ascii="Calibri" w:hAnsi="Calibri" w:cs="Calibri"/>
          <w:b/>
          <w:i/>
          <w:iCs/>
          <w:szCs w:val="20"/>
        </w:rPr>
        <w:t>- Sustentação</w:t>
      </w:r>
      <w:r w:rsidRPr="00F64C72">
        <w:rPr>
          <w:rFonts w:ascii="Calibri" w:hAnsi="Calibri" w:cs="Calibri"/>
          <w:bCs/>
          <w:i/>
          <w:iCs/>
          <w:szCs w:val="20"/>
        </w:rPr>
        <w:t>: hastes metálicas em aço galvanizado ou material equivalente, com tratamento anticorrosivo, firmemente fixadas, extremidades arredondadas ou ponteiras plásticas;</w:t>
      </w:r>
    </w:p>
    <w:p w14:paraId="3FDF549F" w14:textId="77777777" w:rsidR="001E7816" w:rsidRPr="00F64C72" w:rsidRDefault="001E7816" w:rsidP="001E7816">
      <w:pPr>
        <w:rPr>
          <w:rFonts w:ascii="Calibri" w:hAnsi="Calibri" w:cs="Calibri"/>
          <w:bCs/>
          <w:i/>
          <w:iCs/>
          <w:szCs w:val="20"/>
        </w:rPr>
      </w:pPr>
      <w:r w:rsidRPr="00F64C72">
        <w:rPr>
          <w:rFonts w:ascii="Calibri" w:hAnsi="Calibri" w:cs="Calibri"/>
          <w:b/>
          <w:i/>
          <w:iCs/>
          <w:szCs w:val="20"/>
        </w:rPr>
        <w:t>- Compatibilidade:</w:t>
      </w:r>
      <w:r w:rsidRPr="00F64C72">
        <w:rPr>
          <w:rFonts w:ascii="Calibri" w:hAnsi="Calibri" w:cs="Calibri"/>
          <w:bCs/>
          <w:i/>
          <w:iCs/>
          <w:szCs w:val="20"/>
        </w:rPr>
        <w:t xml:space="preserve"> adequado para gavetas de arquivos suspensos, arquivos deslizantes ou estantes próprias;</w:t>
      </w:r>
    </w:p>
    <w:p w14:paraId="75BE1EC1" w14:textId="0CACD722" w:rsidR="001E7816" w:rsidRPr="00F64C72" w:rsidRDefault="001E7816" w:rsidP="001E7816">
      <w:pPr>
        <w:rPr>
          <w:rFonts w:ascii="Calibri" w:hAnsi="Calibri" w:cs="Calibri"/>
          <w:bCs/>
          <w:i/>
          <w:iCs/>
          <w:szCs w:val="20"/>
        </w:rPr>
      </w:pPr>
      <w:r w:rsidRPr="00F64C72">
        <w:rPr>
          <w:rFonts w:ascii="Calibri" w:hAnsi="Calibri" w:cs="Calibri"/>
          <w:b/>
          <w:i/>
          <w:iCs/>
          <w:szCs w:val="20"/>
        </w:rPr>
        <w:t>- Etiquetas:</w:t>
      </w:r>
      <w:r w:rsidRPr="00F64C72">
        <w:rPr>
          <w:rFonts w:ascii="Calibri" w:hAnsi="Calibri" w:cs="Calibri"/>
          <w:bCs/>
          <w:i/>
          <w:iCs/>
          <w:szCs w:val="20"/>
        </w:rPr>
        <w:t xml:space="preserve"> cada unidade deve possuir espaço para anexar uma etiqueta removível, entregue junto (total</w:t>
      </w:r>
      <w:r w:rsidR="00FF004D" w:rsidRPr="00F64C72">
        <w:rPr>
          <w:rFonts w:ascii="Calibri" w:hAnsi="Calibri" w:cs="Calibri"/>
          <w:bCs/>
          <w:i/>
          <w:iCs/>
          <w:szCs w:val="20"/>
        </w:rPr>
        <w:t xml:space="preserve">izando a quantidade </w:t>
      </w:r>
      <w:r w:rsidRPr="00F64C72">
        <w:rPr>
          <w:rFonts w:ascii="Calibri" w:hAnsi="Calibri" w:cs="Calibri"/>
          <w:bCs/>
          <w:i/>
          <w:iCs/>
          <w:szCs w:val="20"/>
        </w:rPr>
        <w:t>300</w:t>
      </w:r>
      <w:r w:rsidR="00FF004D" w:rsidRPr="00F64C72">
        <w:rPr>
          <w:rFonts w:ascii="Calibri" w:hAnsi="Calibri" w:cs="Calibri"/>
          <w:bCs/>
          <w:i/>
          <w:iCs/>
          <w:szCs w:val="20"/>
        </w:rPr>
        <w:t xml:space="preserve"> unidades</w:t>
      </w:r>
      <w:r w:rsidRPr="00F64C72">
        <w:rPr>
          <w:rFonts w:ascii="Calibri" w:hAnsi="Calibri" w:cs="Calibri"/>
          <w:bCs/>
          <w:i/>
          <w:iCs/>
          <w:szCs w:val="20"/>
        </w:rPr>
        <w:t>)</w:t>
      </w:r>
      <w:r w:rsidR="00D7734E" w:rsidRPr="00F64C72">
        <w:rPr>
          <w:rFonts w:ascii="Calibri" w:hAnsi="Calibri" w:cs="Calibri"/>
          <w:bCs/>
          <w:i/>
          <w:iCs/>
          <w:szCs w:val="20"/>
        </w:rPr>
        <w:t xml:space="preserve"> com o escopo de </w:t>
      </w:r>
      <w:r w:rsidR="00D7734E" w:rsidRPr="00F64C72">
        <w:rPr>
          <w:rFonts w:asciiTheme="minorHAnsi" w:hAnsiTheme="minorHAnsi" w:cstheme="minorHAnsi"/>
          <w:i/>
          <w:iCs/>
          <w:szCs w:val="20"/>
        </w:rPr>
        <w:t>descrever o conteúdo dos documentos que serão armazenados nas pastas</w:t>
      </w:r>
      <w:r w:rsidRPr="00F64C72">
        <w:rPr>
          <w:rFonts w:asciiTheme="minorHAnsi" w:hAnsiTheme="minorHAnsi" w:cstheme="minorHAnsi"/>
          <w:bCs/>
          <w:i/>
          <w:iCs/>
          <w:szCs w:val="20"/>
        </w:rPr>
        <w:t>,</w:t>
      </w:r>
      <w:r w:rsidRPr="00F64C72">
        <w:rPr>
          <w:rFonts w:ascii="Calibri" w:hAnsi="Calibri" w:cs="Calibri"/>
          <w:bCs/>
          <w:i/>
          <w:iCs/>
          <w:szCs w:val="20"/>
        </w:rPr>
        <w:t xml:space="preserve"> confeccionada em papel cartolina ou cartão branco;</w:t>
      </w:r>
    </w:p>
    <w:p w14:paraId="19AEC31C" w14:textId="41D80041" w:rsidR="001E7816" w:rsidRPr="00F64C72" w:rsidRDefault="001E7816" w:rsidP="001E7816">
      <w:pPr>
        <w:rPr>
          <w:rFonts w:ascii="Calibri" w:hAnsi="Calibri" w:cs="Calibri"/>
          <w:bCs/>
          <w:szCs w:val="20"/>
        </w:rPr>
      </w:pPr>
      <w:r w:rsidRPr="00F64C72">
        <w:rPr>
          <w:rFonts w:ascii="Calibri" w:hAnsi="Calibri" w:cs="Calibri"/>
          <w:b/>
          <w:i/>
          <w:iCs/>
          <w:szCs w:val="20"/>
        </w:rPr>
        <w:t xml:space="preserve">- Qualidade: </w:t>
      </w:r>
      <w:r w:rsidR="00FF004D" w:rsidRPr="00F64C72">
        <w:rPr>
          <w:rFonts w:ascii="Calibri" w:hAnsi="Calibri" w:cs="Calibri"/>
          <w:bCs/>
          <w:i/>
          <w:iCs/>
          <w:szCs w:val="20"/>
        </w:rPr>
        <w:t>as pastas deverão ser novas, de primeira qualidade, isentas de quaisquer defeitos e acompanhadas de garantia mínima de 90 (noventa) dias contra falhas de produção.</w:t>
      </w:r>
    </w:p>
    <w:p w14:paraId="332C6096" w14:textId="77777777" w:rsidR="001E7816" w:rsidRPr="00F64C72" w:rsidRDefault="001E7816" w:rsidP="001E7816">
      <w:pPr>
        <w:rPr>
          <w:rFonts w:ascii="Calibri" w:hAnsi="Calibri" w:cs="Calibri"/>
          <w:bCs/>
          <w:szCs w:val="20"/>
        </w:rPr>
      </w:pPr>
    </w:p>
    <w:p w14:paraId="607FB959" w14:textId="77777777" w:rsidR="001E7816" w:rsidRPr="00F64C72" w:rsidRDefault="001E7816" w:rsidP="001E7816">
      <w:pPr>
        <w:rPr>
          <w:rFonts w:ascii="Calibri" w:hAnsi="Calibri" w:cs="Calibri"/>
          <w:b/>
          <w:szCs w:val="20"/>
        </w:rPr>
      </w:pPr>
      <w:r w:rsidRPr="00F64C72">
        <w:rPr>
          <w:rFonts w:ascii="Calibri" w:hAnsi="Calibri" w:cs="Calibri"/>
          <w:b/>
          <w:szCs w:val="20"/>
        </w:rPr>
        <w:t>3. Justificativa</w:t>
      </w:r>
    </w:p>
    <w:p w14:paraId="1EF683AB" w14:textId="77777777" w:rsidR="001E7816" w:rsidRPr="00F64C72" w:rsidRDefault="001E7816" w:rsidP="001E7816">
      <w:pPr>
        <w:rPr>
          <w:rFonts w:ascii="Calibri" w:hAnsi="Calibri" w:cs="Calibri"/>
          <w:bCs/>
          <w:szCs w:val="20"/>
        </w:rPr>
      </w:pPr>
      <w:r w:rsidRPr="00F64C72">
        <w:rPr>
          <w:rFonts w:ascii="Calibri" w:hAnsi="Calibri" w:cs="Calibri"/>
          <w:bCs/>
          <w:szCs w:val="20"/>
        </w:rPr>
        <w:t>A aquisição se justifica pela necessidade de reposição do estoque de materiais de expediente de uso contínuo, imprescindíveis para assegurar a regularidade das atividades administrativas e a adequada organização documental do IPRC.</w:t>
      </w:r>
    </w:p>
    <w:p w14:paraId="41C8E479" w14:textId="77777777" w:rsidR="001E7816" w:rsidRPr="00F64C72" w:rsidRDefault="001E7816" w:rsidP="001E7816">
      <w:pPr>
        <w:rPr>
          <w:rFonts w:ascii="Calibri" w:hAnsi="Calibri" w:cs="Calibri"/>
          <w:bCs/>
          <w:szCs w:val="20"/>
        </w:rPr>
      </w:pPr>
    </w:p>
    <w:p w14:paraId="72260605" w14:textId="77777777" w:rsidR="001E7816" w:rsidRPr="00F64C72" w:rsidRDefault="001E7816" w:rsidP="001E7816">
      <w:pPr>
        <w:rPr>
          <w:rFonts w:ascii="Calibri" w:hAnsi="Calibri" w:cs="Calibri"/>
          <w:b/>
          <w:szCs w:val="20"/>
        </w:rPr>
      </w:pPr>
      <w:r w:rsidRPr="00F64C72">
        <w:rPr>
          <w:rFonts w:ascii="Calibri" w:hAnsi="Calibri" w:cs="Calibri"/>
          <w:b/>
          <w:szCs w:val="20"/>
        </w:rPr>
        <w:t>4. Prazo e Condições de Entrega</w:t>
      </w:r>
    </w:p>
    <w:p w14:paraId="37C1D1EC" w14:textId="77777777" w:rsidR="001E7816" w:rsidRPr="00F64C72" w:rsidRDefault="001E7816" w:rsidP="00F64C72">
      <w:pPr>
        <w:rPr>
          <w:rFonts w:asciiTheme="minorHAnsi" w:hAnsiTheme="minorHAnsi" w:cstheme="minorHAnsi"/>
          <w:bCs/>
          <w:szCs w:val="20"/>
        </w:rPr>
      </w:pPr>
      <w:r w:rsidRPr="00F64C72">
        <w:rPr>
          <w:rFonts w:ascii="Calibri" w:hAnsi="Calibri" w:cs="Calibri"/>
          <w:bCs/>
          <w:szCs w:val="20"/>
        </w:rPr>
        <w:t xml:space="preserve">- </w:t>
      </w:r>
      <w:r w:rsidRPr="00F64C72">
        <w:rPr>
          <w:rFonts w:asciiTheme="minorHAnsi" w:hAnsiTheme="minorHAnsi" w:cstheme="minorHAnsi"/>
          <w:bCs/>
          <w:szCs w:val="20"/>
        </w:rPr>
        <w:t>O fornecimento deverá ocorrer em uma única entrega, no prazo máximo de 10 (dez) dias úteis, contados a partir da solicitação formal do Instituto;</w:t>
      </w:r>
    </w:p>
    <w:p w14:paraId="219F17FD" w14:textId="2775EEAF" w:rsidR="001E7816" w:rsidRPr="00F64C72" w:rsidRDefault="001E7816" w:rsidP="00F64C72">
      <w:pPr>
        <w:rPr>
          <w:rFonts w:ascii="Calibri" w:hAnsi="Calibri" w:cs="Calibri"/>
          <w:bCs/>
          <w:szCs w:val="20"/>
        </w:rPr>
      </w:pPr>
      <w:r w:rsidRPr="00F64C72">
        <w:rPr>
          <w:rFonts w:asciiTheme="minorHAnsi" w:hAnsiTheme="minorHAnsi" w:cstheme="minorHAnsi"/>
          <w:bCs/>
          <w:szCs w:val="20"/>
        </w:rPr>
        <w:t xml:space="preserve">- </w:t>
      </w:r>
      <w:r w:rsidR="00F64C72" w:rsidRPr="00F64C72">
        <w:rPr>
          <w:rFonts w:asciiTheme="minorHAnsi" w:hAnsiTheme="minorHAnsi" w:cstheme="minorHAnsi"/>
          <w:bCs/>
          <w:szCs w:val="20"/>
        </w:rPr>
        <w:t>A entrega deverá ser realizada nas dependências do Instituto de Previdência de Rio Claro – IPRC, sediado na Av. 42, nº 844, bairro Alto do Santana, CEP 13504-180, Rio Claro/SP, telefone de contato: (19) 3522-1300, em horário de expediente (das 8h00 às 11h30 e das 13h00 às 16h00).</w:t>
      </w:r>
    </w:p>
    <w:p w14:paraId="6F6802CC" w14:textId="77777777" w:rsidR="001E7816" w:rsidRPr="00F64C72" w:rsidRDefault="001E7816" w:rsidP="00F64C72">
      <w:pPr>
        <w:rPr>
          <w:rFonts w:ascii="Calibri" w:hAnsi="Calibri" w:cs="Calibri"/>
          <w:bCs/>
          <w:szCs w:val="20"/>
        </w:rPr>
      </w:pPr>
      <w:r w:rsidRPr="00F64C72">
        <w:rPr>
          <w:rFonts w:ascii="Calibri" w:hAnsi="Calibri" w:cs="Calibri"/>
          <w:bCs/>
          <w:szCs w:val="20"/>
        </w:rPr>
        <w:t>- O material será submetido à conferência e poderá ser recusado caso não atenda integralmente às especificações técnicas descritas.</w:t>
      </w:r>
    </w:p>
    <w:p w14:paraId="56364697" w14:textId="77777777" w:rsidR="00F64C72" w:rsidRPr="00F64C72" w:rsidRDefault="00F64C72" w:rsidP="00F64C72">
      <w:pPr>
        <w:rPr>
          <w:rFonts w:ascii="Calibri" w:hAnsi="Calibri" w:cs="Calibri"/>
          <w:bCs/>
          <w:szCs w:val="20"/>
        </w:rPr>
      </w:pPr>
    </w:p>
    <w:p w14:paraId="04404DAA" w14:textId="77777777" w:rsidR="001E7816" w:rsidRPr="00F64C72" w:rsidRDefault="001E7816" w:rsidP="00F64C72">
      <w:pPr>
        <w:rPr>
          <w:rFonts w:ascii="Calibri" w:hAnsi="Calibri" w:cs="Calibri"/>
          <w:b/>
          <w:szCs w:val="20"/>
        </w:rPr>
      </w:pPr>
      <w:r w:rsidRPr="00F64C72">
        <w:rPr>
          <w:rFonts w:ascii="Calibri" w:hAnsi="Calibri" w:cs="Calibri"/>
          <w:b/>
          <w:szCs w:val="20"/>
        </w:rPr>
        <w:t>5. Fundamentação Legal</w:t>
      </w:r>
    </w:p>
    <w:p w14:paraId="31F0287C" w14:textId="77777777" w:rsidR="001E7816" w:rsidRPr="00F64C72" w:rsidRDefault="001E7816" w:rsidP="00F64C72">
      <w:pPr>
        <w:rPr>
          <w:rFonts w:ascii="Calibri" w:hAnsi="Calibri" w:cs="Calibri"/>
          <w:bCs/>
          <w:szCs w:val="20"/>
        </w:rPr>
      </w:pPr>
      <w:r w:rsidRPr="00F64C72">
        <w:rPr>
          <w:rFonts w:ascii="Calibri" w:hAnsi="Calibri" w:cs="Calibri"/>
          <w:bCs/>
          <w:szCs w:val="20"/>
        </w:rPr>
        <w:t>A presente contratação enquadra-se no disposto no art. 75 da Lei Federal nº 14.133/2021, por se tratar de aquisição de baixo valor, sendo, portanto, passível de dispensa de licitação.</w:t>
      </w:r>
    </w:p>
    <w:p w14:paraId="377D45D2" w14:textId="77777777" w:rsidR="00F64C72" w:rsidRPr="00F64C72" w:rsidRDefault="00F64C72" w:rsidP="00F64C72">
      <w:pPr>
        <w:rPr>
          <w:rFonts w:ascii="Calibri" w:hAnsi="Calibri" w:cs="Calibri"/>
          <w:b/>
          <w:szCs w:val="20"/>
        </w:rPr>
      </w:pPr>
    </w:p>
    <w:p w14:paraId="654DD996" w14:textId="7B3EE8FE" w:rsidR="001E7816" w:rsidRPr="00F64C72" w:rsidRDefault="001E7816" w:rsidP="00F64C72">
      <w:pPr>
        <w:rPr>
          <w:rFonts w:ascii="Calibri" w:hAnsi="Calibri" w:cs="Calibri"/>
          <w:b/>
          <w:szCs w:val="20"/>
        </w:rPr>
      </w:pPr>
      <w:r w:rsidRPr="00F64C72">
        <w:rPr>
          <w:rFonts w:ascii="Calibri" w:hAnsi="Calibri" w:cs="Calibri"/>
          <w:b/>
          <w:szCs w:val="20"/>
        </w:rPr>
        <w:t>6. Destinatário</w:t>
      </w:r>
    </w:p>
    <w:p w14:paraId="76A146B3" w14:textId="77777777" w:rsidR="001E7816" w:rsidRPr="00F64C72" w:rsidRDefault="001E7816" w:rsidP="00F64C72">
      <w:pPr>
        <w:rPr>
          <w:rFonts w:ascii="Calibri" w:hAnsi="Calibri" w:cs="Calibri"/>
          <w:bCs/>
          <w:szCs w:val="20"/>
        </w:rPr>
      </w:pPr>
      <w:r w:rsidRPr="00F64C72">
        <w:rPr>
          <w:rFonts w:ascii="Calibri" w:hAnsi="Calibri" w:cs="Calibri"/>
          <w:bCs/>
          <w:szCs w:val="20"/>
        </w:rPr>
        <w:t>Este Termo de Referência destina-se ao Setor de Compras do Instituto de Previdência de Rio Claro – IPRC, para instrução processual e formalização da aquisição.</w:t>
      </w:r>
    </w:p>
    <w:p w14:paraId="594A9C73" w14:textId="77777777" w:rsidR="00D7734E" w:rsidRPr="00F64C72" w:rsidRDefault="00D7734E" w:rsidP="00F64C72">
      <w:pPr>
        <w:rPr>
          <w:rFonts w:ascii="Calibri" w:hAnsi="Calibri" w:cs="Calibri"/>
          <w:bCs/>
          <w:szCs w:val="20"/>
        </w:rPr>
      </w:pPr>
    </w:p>
    <w:p w14:paraId="511EE6E7" w14:textId="2E13CB48" w:rsidR="001E7816" w:rsidRPr="00F64C72" w:rsidRDefault="001E7816" w:rsidP="001E7816">
      <w:pPr>
        <w:jc w:val="center"/>
        <w:rPr>
          <w:rFonts w:ascii="Calibri" w:hAnsi="Calibri" w:cs="Calibri"/>
          <w:b/>
          <w:szCs w:val="20"/>
        </w:rPr>
      </w:pPr>
      <w:r w:rsidRPr="00F64C72">
        <w:rPr>
          <w:rFonts w:ascii="Calibri" w:hAnsi="Calibri" w:cs="Calibri"/>
          <w:b/>
          <w:szCs w:val="20"/>
        </w:rPr>
        <w:t xml:space="preserve">Rio Claro/SP, </w:t>
      </w:r>
      <w:r w:rsidRPr="00F64C72">
        <w:rPr>
          <w:rFonts w:ascii="Calibri" w:hAnsi="Calibri" w:cs="Calibri"/>
          <w:b/>
          <w:szCs w:val="20"/>
        </w:rPr>
        <w:t xml:space="preserve">03 </w:t>
      </w:r>
      <w:r w:rsidRPr="00F64C72">
        <w:rPr>
          <w:rFonts w:ascii="Calibri" w:hAnsi="Calibri" w:cs="Calibri"/>
          <w:b/>
          <w:szCs w:val="20"/>
        </w:rPr>
        <w:t xml:space="preserve">de </w:t>
      </w:r>
      <w:r w:rsidRPr="00F64C72">
        <w:rPr>
          <w:rFonts w:ascii="Calibri" w:hAnsi="Calibri" w:cs="Calibri"/>
          <w:b/>
          <w:szCs w:val="20"/>
        </w:rPr>
        <w:t>setembro de</w:t>
      </w:r>
      <w:r w:rsidRPr="00F64C72">
        <w:rPr>
          <w:rFonts w:ascii="Calibri" w:hAnsi="Calibri" w:cs="Calibri"/>
          <w:b/>
          <w:szCs w:val="20"/>
        </w:rPr>
        <w:t xml:space="preserve"> 2025.</w:t>
      </w:r>
    </w:p>
    <w:p w14:paraId="79A7FCC2" w14:textId="77777777" w:rsidR="00D7734E" w:rsidRPr="00F64C72" w:rsidRDefault="00D7734E" w:rsidP="001E7816">
      <w:pPr>
        <w:jc w:val="center"/>
        <w:rPr>
          <w:rFonts w:ascii="Calibri" w:hAnsi="Calibri" w:cs="Calibri"/>
          <w:b/>
          <w:szCs w:val="20"/>
        </w:rPr>
      </w:pPr>
    </w:p>
    <w:p w14:paraId="1ADEB86E" w14:textId="5F9D0EE8" w:rsidR="001E7816" w:rsidRPr="00F64C72" w:rsidRDefault="001E7816" w:rsidP="001E7816">
      <w:pPr>
        <w:spacing w:line="240" w:lineRule="auto"/>
        <w:jc w:val="center"/>
        <w:rPr>
          <w:rFonts w:ascii="Calibri" w:hAnsi="Calibri" w:cs="Calibri"/>
          <w:b/>
          <w:szCs w:val="20"/>
        </w:rPr>
      </w:pPr>
      <w:r w:rsidRPr="00F64C72">
        <w:rPr>
          <w:rFonts w:ascii="Calibri" w:hAnsi="Calibri" w:cs="Calibri"/>
          <w:b/>
          <w:szCs w:val="20"/>
        </w:rPr>
        <w:t>Eduardo Costa de Lima</w:t>
      </w:r>
    </w:p>
    <w:p w14:paraId="6D560CD4" w14:textId="0EA70653" w:rsidR="001E7816" w:rsidRPr="00F64C72" w:rsidRDefault="001E7816" w:rsidP="001E7816">
      <w:pPr>
        <w:spacing w:line="240" w:lineRule="auto"/>
        <w:jc w:val="center"/>
        <w:rPr>
          <w:rFonts w:ascii="Calibri" w:hAnsi="Calibri" w:cs="Calibri"/>
          <w:b/>
          <w:sz w:val="16"/>
          <w:szCs w:val="16"/>
        </w:rPr>
      </w:pPr>
      <w:r w:rsidRPr="00F64C72">
        <w:rPr>
          <w:rFonts w:ascii="Calibri" w:hAnsi="Calibri" w:cs="Calibri"/>
          <w:b/>
          <w:sz w:val="16"/>
          <w:szCs w:val="16"/>
        </w:rPr>
        <w:t>DIRETOR ADMINISTRATIVO -</w:t>
      </w:r>
      <w:r w:rsidRPr="00F64C72">
        <w:rPr>
          <w:rFonts w:ascii="Calibri" w:hAnsi="Calibri" w:cs="Calibri"/>
          <w:b/>
          <w:sz w:val="16"/>
          <w:szCs w:val="16"/>
        </w:rPr>
        <w:t xml:space="preserve"> IPRC</w:t>
      </w:r>
    </w:p>
    <w:bookmarkEnd w:id="0"/>
    <w:bookmarkEnd w:id="1"/>
    <w:sectPr w:rsidR="001E7816" w:rsidRPr="00F64C72" w:rsidSect="00FF004D">
      <w:headerReference w:type="default" r:id="rId8"/>
      <w:footerReference w:type="default" r:id="rId9"/>
      <w:pgSz w:w="11906" w:h="16838"/>
      <w:pgMar w:top="528" w:right="566" w:bottom="709" w:left="993" w:header="709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3EC22" w14:textId="77777777" w:rsidR="00340BC7" w:rsidRDefault="00340BC7">
      <w:r>
        <w:separator/>
      </w:r>
    </w:p>
  </w:endnote>
  <w:endnote w:type="continuationSeparator" w:id="0">
    <w:p w14:paraId="7B776DD7" w14:textId="77777777" w:rsidR="00340BC7" w:rsidRDefault="00340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D5FA070-C624-473E-8C7F-10E94E3825B2}"/>
    <w:embedBold r:id="rId2" w:fontKey="{7E5A0805-C0F0-40F5-A4FB-164E0721D28B}"/>
    <w:embedItalic r:id="rId3" w:fontKey="{82B147A1-CF84-4EA4-83FE-F19C22C9D629}"/>
    <w:embedBoldItalic r:id="rId4" w:fontKey="{16A74029-A0E2-4905-9199-FC5E953DA5B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chin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Light">
    <w:altName w:val="Times New Roman"/>
    <w:charset w:val="00"/>
    <w:family w:val="roman"/>
    <w:pitch w:val="default"/>
  </w:font>
  <w:font w:name="Arial MT">
    <w:altName w:val="Arial"/>
    <w:charset w:val="01"/>
    <w:family w:val="swiss"/>
    <w:pitch w:val="variable"/>
  </w:font>
  <w:font w:name="Cooper Lt BT">
    <w:altName w:val="Cambria Math"/>
    <w:charset w:val="00"/>
    <w:family w:val="roman"/>
    <w:pitch w:val="variable"/>
    <w:sig w:usb0="00000087" w:usb1="00000000" w:usb2="00000000" w:usb3="00000000" w:csb0="0000001B" w:csb1="00000000"/>
  </w:font>
  <w:font w:name="BrowalliaUPC">
    <w:charset w:val="DE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5" w:fontKey="{2269C212-E327-4105-A374-84DECB159D9C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9228F" w14:textId="4F41E379" w:rsidR="00083A0B" w:rsidRDefault="00F64091" w:rsidP="002131C5">
    <w:pPr>
      <w:pStyle w:val="Cabealho"/>
      <w:tabs>
        <w:tab w:val="left" w:pos="1890"/>
        <w:tab w:val="center" w:pos="4465"/>
      </w:tabs>
      <w:rPr>
        <w:rFonts w:ascii="Cooper Lt BT" w:hAnsi="Cooper Lt BT" w:cs="BrowalliaUPC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9C801C" wp14:editId="706A112C">
              <wp:simplePos x="0" y="0"/>
              <wp:positionH relativeFrom="column">
                <wp:posOffset>5817870</wp:posOffset>
              </wp:positionH>
              <wp:positionV relativeFrom="paragraph">
                <wp:posOffset>-163830</wp:posOffset>
              </wp:positionV>
              <wp:extent cx="962025" cy="285750"/>
              <wp:effectExtent l="0" t="0" r="9525" b="0"/>
              <wp:wrapNone/>
              <wp:docPr id="121187964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2025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2EB358B" w14:textId="1A274955" w:rsidR="00083A0B" w:rsidRPr="00E853C9" w:rsidRDefault="00083A0B" w:rsidP="00213BC2">
                          <w:pPr>
                            <w:pStyle w:val="Rodap"/>
                            <w:jc w:val="center"/>
                            <w:rPr>
                              <w:rFonts w:ascii="Aptos" w:hAnsi="Aptos"/>
                              <w:b/>
                              <w:bCs/>
                              <w:sz w:val="12"/>
                              <w:szCs w:val="12"/>
                            </w:rPr>
                          </w:pPr>
                          <w:r w:rsidRPr="00E853C9">
                            <w:rPr>
                              <w:rFonts w:ascii="Aptos" w:hAnsi="Aptos"/>
                              <w:b/>
                              <w:bCs/>
                              <w:sz w:val="12"/>
                              <w:szCs w:val="12"/>
                            </w:rPr>
                            <w:t xml:space="preserve">PÁGINA </w:t>
                          </w:r>
                          <w:r w:rsidRPr="00E853C9">
                            <w:rPr>
                              <w:rFonts w:ascii="Aptos" w:hAnsi="Aptos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853C9">
                            <w:rPr>
                              <w:rFonts w:ascii="Aptos" w:hAnsi="Aptos"/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 w:rsidRPr="00E853C9">
                            <w:rPr>
                              <w:rFonts w:ascii="Aptos" w:hAnsi="Aptos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57A1B">
                            <w:rPr>
                              <w:rFonts w:ascii="Aptos" w:hAnsi="Aptos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21</w:t>
                          </w:r>
                          <w:r w:rsidRPr="00E853C9">
                            <w:rPr>
                              <w:rFonts w:ascii="Aptos" w:hAnsi="Aptos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E853C9">
                            <w:rPr>
                              <w:rFonts w:ascii="Aptos" w:hAnsi="Aptos"/>
                              <w:b/>
                              <w:bCs/>
                              <w:sz w:val="14"/>
                              <w:szCs w:val="14"/>
                            </w:rPr>
                            <w:t>/</w:t>
                          </w:r>
                          <w:r w:rsidRPr="00E853C9">
                            <w:rPr>
                              <w:rFonts w:ascii="Aptos" w:hAnsi="Aptos"/>
                              <w:b/>
                              <w:bCs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E853C9">
                            <w:rPr>
                              <w:rFonts w:ascii="Aptos" w:hAnsi="Aptos"/>
                              <w:b/>
                              <w:bCs/>
                              <w:sz w:val="14"/>
                              <w:szCs w:val="14"/>
                            </w:rPr>
                            <w:instrText>NUMPAGES  \* Arabic  \* MERGEFORMAT</w:instrText>
                          </w:r>
                          <w:r w:rsidRPr="00E853C9">
                            <w:rPr>
                              <w:rFonts w:ascii="Aptos" w:hAnsi="Aptos"/>
                              <w:b/>
                              <w:bCs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D57A1B">
                            <w:rPr>
                              <w:rFonts w:ascii="Aptos" w:hAnsi="Aptos"/>
                              <w:b/>
                              <w:bCs/>
                              <w:noProof/>
                              <w:sz w:val="14"/>
                              <w:szCs w:val="14"/>
                            </w:rPr>
                            <w:t>55</w:t>
                          </w:r>
                          <w:r w:rsidRPr="00E853C9">
                            <w:rPr>
                              <w:rFonts w:ascii="Aptos" w:hAnsi="Aptos"/>
                              <w:b/>
                              <w:bCs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14:paraId="2471F40F" w14:textId="77777777" w:rsidR="00083A0B" w:rsidRPr="005F58AB" w:rsidRDefault="00083A0B" w:rsidP="00213BC2">
                          <w:pPr>
                            <w:rPr>
                              <w:rFonts w:ascii="Arial Narrow" w:hAnsi="Arial Narrow"/>
                              <w:sz w:val="16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9C801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58.1pt;margin-top:-12.9pt;width:75.7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" stroked="f">
              <v:textbox>
                <w:txbxContent>
                  <w:p w14:paraId="52EB358B" w14:textId="1A274955" w:rsidR="00083A0B" w:rsidRPr="00E853C9" w:rsidRDefault="00083A0B" w:rsidP="00213BC2">
                    <w:pPr>
                      <w:pStyle w:val="Rodap"/>
                      <w:jc w:val="center"/>
                      <w:rPr>
                        <w:rFonts w:ascii="Aptos" w:hAnsi="Aptos"/>
                        <w:b/>
                        <w:bCs/>
                        <w:sz w:val="12"/>
                        <w:szCs w:val="12"/>
                      </w:rPr>
                    </w:pPr>
                    <w:r w:rsidRPr="00E853C9">
                      <w:rPr>
                        <w:rFonts w:ascii="Aptos" w:hAnsi="Aptos"/>
                        <w:b/>
                        <w:bCs/>
                        <w:sz w:val="12"/>
                        <w:szCs w:val="12"/>
                      </w:rPr>
                      <w:t xml:space="preserve">PÁGINA </w:t>
                    </w:r>
                    <w:r w:rsidRPr="00E853C9">
                      <w:rPr>
                        <w:rFonts w:ascii="Aptos" w:hAnsi="Aptos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E853C9">
                      <w:rPr>
                        <w:rFonts w:ascii="Aptos" w:hAnsi="Aptos"/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 w:rsidRPr="00E853C9">
                      <w:rPr>
                        <w:rFonts w:ascii="Aptos" w:hAnsi="Aptos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D57A1B">
                      <w:rPr>
                        <w:rFonts w:ascii="Aptos" w:hAnsi="Aptos"/>
                        <w:b/>
                        <w:bCs/>
                        <w:noProof/>
                        <w:sz w:val="16"/>
                        <w:szCs w:val="16"/>
                      </w:rPr>
                      <w:t>21</w:t>
                    </w:r>
                    <w:r w:rsidRPr="00E853C9">
                      <w:rPr>
                        <w:rFonts w:ascii="Aptos" w:hAnsi="Aptos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 w:rsidRPr="00E853C9">
                      <w:rPr>
                        <w:rFonts w:ascii="Aptos" w:hAnsi="Aptos"/>
                        <w:b/>
                        <w:bCs/>
                        <w:sz w:val="14"/>
                        <w:szCs w:val="14"/>
                      </w:rPr>
                      <w:t>/</w:t>
                    </w:r>
                    <w:r w:rsidRPr="00E853C9">
                      <w:rPr>
                        <w:rFonts w:ascii="Aptos" w:hAnsi="Aptos"/>
                        <w:b/>
                        <w:bCs/>
                        <w:sz w:val="14"/>
                        <w:szCs w:val="14"/>
                      </w:rPr>
                      <w:fldChar w:fldCharType="begin"/>
                    </w:r>
                    <w:r w:rsidRPr="00E853C9">
                      <w:rPr>
                        <w:rFonts w:ascii="Aptos" w:hAnsi="Aptos"/>
                        <w:b/>
                        <w:bCs/>
                        <w:sz w:val="14"/>
                        <w:szCs w:val="14"/>
                      </w:rPr>
                      <w:instrText>NUMPAGES  \* Arabic  \* MERGEFORMAT</w:instrText>
                    </w:r>
                    <w:r w:rsidRPr="00E853C9">
                      <w:rPr>
                        <w:rFonts w:ascii="Aptos" w:hAnsi="Aptos"/>
                        <w:b/>
                        <w:bCs/>
                        <w:sz w:val="14"/>
                        <w:szCs w:val="14"/>
                      </w:rPr>
                      <w:fldChar w:fldCharType="separate"/>
                    </w:r>
                    <w:r w:rsidR="00D57A1B">
                      <w:rPr>
                        <w:rFonts w:ascii="Aptos" w:hAnsi="Aptos"/>
                        <w:b/>
                        <w:bCs/>
                        <w:noProof/>
                        <w:sz w:val="14"/>
                        <w:szCs w:val="14"/>
                      </w:rPr>
                      <w:t>55</w:t>
                    </w:r>
                    <w:r w:rsidRPr="00E853C9">
                      <w:rPr>
                        <w:rFonts w:ascii="Aptos" w:hAnsi="Aptos"/>
                        <w:b/>
                        <w:bCs/>
                        <w:sz w:val="14"/>
                        <w:szCs w:val="14"/>
                      </w:rPr>
                      <w:fldChar w:fldCharType="end"/>
                    </w:r>
                  </w:p>
                  <w:p w14:paraId="2471F40F" w14:textId="77777777" w:rsidR="00083A0B" w:rsidRPr="005F58AB" w:rsidRDefault="00083A0B" w:rsidP="00213BC2">
                    <w:pPr>
                      <w:rPr>
                        <w:rFonts w:ascii="Arial Narrow" w:hAnsi="Arial Narrow"/>
                        <w:sz w:val="16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D0B85CB" wp14:editId="116EB329">
              <wp:simplePos x="0" y="0"/>
              <wp:positionH relativeFrom="column">
                <wp:posOffset>-518160</wp:posOffset>
              </wp:positionH>
              <wp:positionV relativeFrom="paragraph">
                <wp:posOffset>-310515</wp:posOffset>
              </wp:positionV>
              <wp:extent cx="7345045" cy="476250"/>
              <wp:effectExtent l="0" t="0" r="0" b="0"/>
              <wp:wrapNone/>
              <wp:docPr id="405505723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5045" cy="47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4736D5B7" w14:textId="01C796D9" w:rsidR="00083A0B" w:rsidRPr="00E853C9" w:rsidRDefault="00083A0B" w:rsidP="00213BC2">
                          <w:pPr>
                            <w:jc w:val="center"/>
                            <w:rPr>
                              <w:rFonts w:ascii="Cooper Lt BT" w:hAnsi="Cooper Lt BT" w:cs="BrowalliaUPC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E853C9">
                            <w:rPr>
                              <w:rFonts w:ascii="Cooper Lt BT" w:hAnsi="Cooper Lt BT" w:cs="BrowalliaUPC"/>
                              <w:b/>
                              <w:bCs/>
                              <w:sz w:val="14"/>
                              <w:szCs w:val="14"/>
                            </w:rPr>
                            <w:t>________________________________________________________________________________________________________________________________</w:t>
                          </w:r>
                        </w:p>
                        <w:p w14:paraId="1DB1B52F" w14:textId="77777777" w:rsidR="00083A0B" w:rsidRPr="00E853C9" w:rsidRDefault="00083A0B" w:rsidP="00213BC2">
                          <w:pPr>
                            <w:jc w:val="center"/>
                            <w:rPr>
                              <w:rFonts w:ascii="Aptos" w:hAnsi="Aptos" w:cs="BrowalliaUPC"/>
                              <w:b/>
                              <w:bCs/>
                              <w:sz w:val="6"/>
                              <w:szCs w:val="2"/>
                            </w:rPr>
                          </w:pPr>
                        </w:p>
                        <w:p w14:paraId="45808E89" w14:textId="77777777" w:rsidR="00083A0B" w:rsidRPr="00E853C9" w:rsidRDefault="00083A0B" w:rsidP="00213BC2">
                          <w:pPr>
                            <w:jc w:val="center"/>
                            <w:rPr>
                              <w:rFonts w:ascii="Aptos" w:hAnsi="Aptos" w:cs="BrowalliaUPC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E853C9">
                            <w:rPr>
                              <w:rFonts w:ascii="Aptos" w:hAnsi="Aptos" w:cs="BrowalliaUPC"/>
                              <w:b/>
                              <w:bCs/>
                              <w:sz w:val="14"/>
                              <w:szCs w:val="14"/>
                            </w:rPr>
                            <w:t>Avenida 42, nº 844, Bairro Alto do Santana, CEP 13.504-180 - Rio Claro/SP. Contato (19) 3522-1300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0B85CB" id="Caixa de Texto 1" o:spid="_x0000_s1027" type="#_x0000_t202" style="position:absolute;left:0;text-align:left;margin-left:-40.8pt;margin-top:-24.45pt;width:578.35pt;height:37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" stroked="f">
              <v:textbox>
                <w:txbxContent>
                  <w:p w14:paraId="4736D5B7" w14:textId="01C796D9" w:rsidR="00083A0B" w:rsidRPr="00E853C9" w:rsidRDefault="00083A0B" w:rsidP="00213BC2">
                    <w:pPr>
                      <w:jc w:val="center"/>
                      <w:rPr>
                        <w:rFonts w:ascii="Cooper Lt BT" w:hAnsi="Cooper Lt BT" w:cs="BrowalliaUPC"/>
                        <w:b/>
                        <w:bCs/>
                        <w:sz w:val="14"/>
                        <w:szCs w:val="14"/>
                      </w:rPr>
                    </w:pPr>
                    <w:r w:rsidRPr="00E853C9">
                      <w:rPr>
                        <w:rFonts w:ascii="Cooper Lt BT" w:hAnsi="Cooper Lt BT" w:cs="BrowalliaUPC"/>
                        <w:b/>
                        <w:bCs/>
                        <w:sz w:val="14"/>
                        <w:szCs w:val="14"/>
                      </w:rPr>
                      <w:t>________________________________________________________________________________________________________________________________</w:t>
                    </w:r>
                  </w:p>
                  <w:p w14:paraId="1DB1B52F" w14:textId="77777777" w:rsidR="00083A0B" w:rsidRPr="00E853C9" w:rsidRDefault="00083A0B" w:rsidP="00213BC2">
                    <w:pPr>
                      <w:jc w:val="center"/>
                      <w:rPr>
                        <w:rFonts w:ascii="Aptos" w:hAnsi="Aptos" w:cs="BrowalliaUPC"/>
                        <w:b/>
                        <w:bCs/>
                        <w:sz w:val="6"/>
                        <w:szCs w:val="2"/>
                      </w:rPr>
                    </w:pPr>
                  </w:p>
                  <w:p w14:paraId="45808E89" w14:textId="77777777" w:rsidR="00083A0B" w:rsidRPr="00E853C9" w:rsidRDefault="00083A0B" w:rsidP="00213BC2">
                    <w:pPr>
                      <w:jc w:val="center"/>
                      <w:rPr>
                        <w:rFonts w:ascii="Aptos" w:hAnsi="Aptos" w:cs="BrowalliaUPC"/>
                        <w:b/>
                        <w:bCs/>
                        <w:sz w:val="14"/>
                        <w:szCs w:val="14"/>
                      </w:rPr>
                    </w:pPr>
                    <w:r w:rsidRPr="00E853C9">
                      <w:rPr>
                        <w:rFonts w:ascii="Aptos" w:hAnsi="Aptos" w:cs="BrowalliaUPC"/>
                        <w:b/>
                        <w:bCs/>
                        <w:sz w:val="14"/>
                        <w:szCs w:val="14"/>
                      </w:rPr>
                      <w:t>Avenida 42, nº 844, Bairro Alto do Santana, CEP 13.504-180 - Rio Claro/SP. Contato (19) 3522-1300</w:t>
                    </w:r>
                  </w:p>
                </w:txbxContent>
              </v:textbox>
            </v:shape>
          </w:pict>
        </mc:Fallback>
      </mc:AlternateContent>
    </w:r>
    <w:r w:rsidR="00083A0B">
      <w:rPr>
        <w:rFonts w:ascii="Cooper Lt BT" w:hAnsi="Cooper Lt BT" w:cs="BrowalliaUPC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C78896" w14:textId="77777777" w:rsidR="00340BC7" w:rsidRDefault="00340BC7">
      <w:r>
        <w:separator/>
      </w:r>
    </w:p>
  </w:footnote>
  <w:footnote w:type="continuationSeparator" w:id="0">
    <w:p w14:paraId="1FF6A6E6" w14:textId="77777777" w:rsidR="00340BC7" w:rsidRDefault="00340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24CC4" w14:textId="77777777" w:rsidR="00083A0B" w:rsidRPr="0007731A" w:rsidRDefault="00083A0B" w:rsidP="003041B0">
    <w:pPr>
      <w:pStyle w:val="Cabealho"/>
      <w:tabs>
        <w:tab w:val="clear" w:pos="4252"/>
        <w:tab w:val="clear" w:pos="8504"/>
      </w:tabs>
      <w:ind w:left="426"/>
      <w:jc w:val="center"/>
      <w:rPr>
        <w:rFonts w:ascii="Cooper Lt BT" w:hAnsi="Cooper Lt BT" w:cs="BrowalliaUPC"/>
        <w:b/>
        <w:sz w:val="32"/>
        <w:szCs w:val="30"/>
      </w:rPr>
    </w:pPr>
    <w:r w:rsidRPr="0007731A">
      <w:rPr>
        <w:noProof/>
        <w:sz w:val="32"/>
        <w:szCs w:val="30"/>
        <w:lang w:eastAsia="pt-BR"/>
      </w:rPr>
      <w:drawing>
        <wp:anchor distT="0" distB="0" distL="114300" distR="114300" simplePos="0" relativeHeight="251659264" behindDoc="1" locked="0" layoutInCell="1" allowOverlap="1" wp14:anchorId="26BA0E4D" wp14:editId="7544292C">
          <wp:simplePos x="0" y="0"/>
          <wp:positionH relativeFrom="column">
            <wp:posOffset>-208089</wp:posOffset>
          </wp:positionH>
          <wp:positionV relativeFrom="page">
            <wp:posOffset>273685</wp:posOffset>
          </wp:positionV>
          <wp:extent cx="728061" cy="697749"/>
          <wp:effectExtent l="0" t="0" r="0" b="0"/>
          <wp:wrapNone/>
          <wp:docPr id="75953696" name="Imagem 75953696" descr="Descrição: Descrição: IPRC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Descrição: IPRC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061" cy="6977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731A">
      <w:rPr>
        <w:rFonts w:ascii="Cooper Lt BT" w:hAnsi="Cooper Lt BT" w:cs="BrowalliaUPC"/>
        <w:b/>
        <w:sz w:val="32"/>
        <w:szCs w:val="30"/>
      </w:rPr>
      <w:t>INSTITUTO DE PREVIDÊNCIA DO MUNICÍPIO DE RIO CLARO</w:t>
    </w:r>
  </w:p>
  <w:p w14:paraId="6787B977" w14:textId="4CDAE7C4" w:rsidR="00083A0B" w:rsidRDefault="00083A0B" w:rsidP="003041B0">
    <w:pPr>
      <w:pStyle w:val="Cabealho"/>
      <w:tabs>
        <w:tab w:val="clear" w:pos="4252"/>
        <w:tab w:val="clear" w:pos="8504"/>
      </w:tabs>
      <w:ind w:left="426"/>
      <w:jc w:val="center"/>
      <w:rPr>
        <w:rFonts w:ascii="Cooper Lt BT" w:hAnsi="Cooper Lt BT" w:cs="BrowalliaUPC"/>
        <w:b/>
        <w:sz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EAB714" wp14:editId="5FE41A89">
              <wp:simplePos x="0" y="0"/>
              <wp:positionH relativeFrom="margin">
                <wp:posOffset>1226185</wp:posOffset>
              </wp:positionH>
              <wp:positionV relativeFrom="paragraph">
                <wp:posOffset>47625</wp:posOffset>
              </wp:positionV>
              <wp:extent cx="3571875" cy="635"/>
              <wp:effectExtent l="0" t="0" r="9525" b="18415"/>
              <wp:wrapNone/>
              <wp:docPr id="1231810612" name="Conector: Angulad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571875" cy="635"/>
                      </a:xfrm>
                      <a:prstGeom prst="bentConnector3">
                        <a:avLst>
                          <a:gd name="adj1" fmla="val 49991"/>
                        </a:avLst>
                      </a:prstGeom>
                      <a:noFill/>
                      <a:ln w="0" cap="rnd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BB3A7B"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Conector: Angulado 3" o:spid="_x0000_s1026" type="#_x0000_t34" style="position:absolute;margin-left:96.55pt;margin-top:3.75pt;width:281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" adj="10798" strokeweight="0">
              <v:stroke endcap="round"/>
              <w10:wrap anchorx="margin"/>
            </v:shape>
          </w:pict>
        </mc:Fallback>
      </mc:AlternateContent>
    </w:r>
  </w:p>
  <w:p w14:paraId="5CE30842" w14:textId="77777777" w:rsidR="00083A0B" w:rsidRPr="00E853C9" w:rsidRDefault="00083A0B" w:rsidP="003041B0">
    <w:pPr>
      <w:pStyle w:val="Cabealho"/>
      <w:tabs>
        <w:tab w:val="clear" w:pos="4252"/>
        <w:tab w:val="clear" w:pos="8504"/>
      </w:tabs>
      <w:ind w:left="426"/>
      <w:jc w:val="center"/>
      <w:rPr>
        <w:rFonts w:cs="Arial"/>
        <w:b/>
        <w:sz w:val="16"/>
      </w:rPr>
    </w:pPr>
    <w:r w:rsidRPr="00E853C9">
      <w:rPr>
        <w:rFonts w:cs="Arial"/>
        <w:b/>
        <w:sz w:val="16"/>
      </w:rPr>
      <w:t xml:space="preserve">MUNICÍPIO DE RIO CLARO </w:t>
    </w:r>
  </w:p>
  <w:p w14:paraId="0CC0C537" w14:textId="77777777" w:rsidR="00083A0B" w:rsidRPr="00E853C9" w:rsidRDefault="00083A0B" w:rsidP="003041B0">
    <w:pPr>
      <w:pStyle w:val="Cabealho"/>
      <w:tabs>
        <w:tab w:val="clear" w:pos="4252"/>
        <w:tab w:val="clear" w:pos="8504"/>
      </w:tabs>
      <w:ind w:left="426"/>
      <w:jc w:val="center"/>
      <w:rPr>
        <w:rFonts w:cs="Arial"/>
        <w:b/>
        <w:sz w:val="16"/>
      </w:rPr>
    </w:pPr>
    <w:r w:rsidRPr="00E853C9">
      <w:rPr>
        <w:rFonts w:cs="Arial"/>
        <w:b/>
        <w:sz w:val="16"/>
      </w:rPr>
      <w:t>ESTADO DE SÃO PAULO</w:t>
    </w:r>
  </w:p>
  <w:p w14:paraId="5A5A7E69" w14:textId="77777777" w:rsidR="00083A0B" w:rsidRDefault="00083A0B" w:rsidP="00D8472E">
    <w:pPr>
      <w:pStyle w:val="Cabealho"/>
      <w:ind w:left="426"/>
      <w:jc w:val="center"/>
      <w:rPr>
        <w:rFonts w:ascii="Cooper Lt BT" w:hAnsi="Cooper Lt BT" w:cs="BrowalliaUPC"/>
        <w:b/>
        <w:sz w:val="14"/>
      </w:rPr>
    </w:pPr>
  </w:p>
  <w:p w14:paraId="2A5396F4" w14:textId="77777777" w:rsidR="00083A0B" w:rsidRDefault="00083A0B" w:rsidP="00D8472E">
    <w:pPr>
      <w:pStyle w:val="Cabealho"/>
      <w:ind w:left="426"/>
      <w:jc w:val="center"/>
      <w:rPr>
        <w:rFonts w:ascii="Cooper Lt BT" w:hAnsi="Cooper Lt BT" w:cs="BrowalliaUPC"/>
        <w:b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F5BA7"/>
    <w:multiLevelType w:val="hybridMultilevel"/>
    <w:tmpl w:val="06C896AC"/>
    <w:lvl w:ilvl="0" w:tplc="05086FA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D5A58FA"/>
    <w:multiLevelType w:val="hybridMultilevel"/>
    <w:tmpl w:val="5456F2B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37891"/>
    <w:multiLevelType w:val="hybridMultilevel"/>
    <w:tmpl w:val="F15CE48E"/>
    <w:lvl w:ilvl="0" w:tplc="4AAC2EC6">
      <w:start w:val="4"/>
      <w:numFmt w:val="upperRoman"/>
      <w:lvlText w:val="%1."/>
      <w:lvlJc w:val="left"/>
      <w:pPr>
        <w:tabs>
          <w:tab w:val="num" w:pos="660"/>
        </w:tabs>
        <w:ind w:left="660" w:hanging="720"/>
      </w:pPr>
      <w:rPr>
        <w:rFonts w:hint="default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tabs>
          <w:tab w:val="num" w:pos="1020"/>
        </w:tabs>
        <w:ind w:left="10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3" w15:restartNumberingAfterBreak="0">
    <w:nsid w:val="0F1A0E62"/>
    <w:multiLevelType w:val="hybridMultilevel"/>
    <w:tmpl w:val="2AF69DD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8B2A44"/>
    <w:multiLevelType w:val="hybridMultilevel"/>
    <w:tmpl w:val="364696DC"/>
    <w:lvl w:ilvl="0" w:tplc="CEC271B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F56C7F"/>
    <w:multiLevelType w:val="hybridMultilevel"/>
    <w:tmpl w:val="36002F9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25F20"/>
    <w:multiLevelType w:val="multilevel"/>
    <w:tmpl w:val="2D46305A"/>
    <w:lvl w:ilvl="0">
      <w:start w:val="2"/>
      <w:numFmt w:val="decimal"/>
      <w:lvlText w:val="%1"/>
      <w:lvlJc w:val="left"/>
      <w:pPr>
        <w:ind w:left="665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5" w:hanging="300"/>
      </w:pPr>
      <w:rPr>
        <w:rFonts w:hint="default"/>
        <w:b/>
        <w:bCs/>
        <w:spacing w:val="-1"/>
        <w:w w:val="99"/>
        <w:lang w:val="pt-PT" w:eastAsia="en-US" w:bidi="ar-SA"/>
      </w:rPr>
    </w:lvl>
    <w:lvl w:ilvl="2">
      <w:numFmt w:val="bullet"/>
      <w:lvlText w:val="•"/>
      <w:lvlJc w:val="left"/>
      <w:pPr>
        <w:ind w:left="2553" w:hanging="3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9" w:hanging="3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6" w:hanging="3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3" w:hanging="3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9" w:hanging="3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6" w:hanging="3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3" w:hanging="300"/>
      </w:pPr>
      <w:rPr>
        <w:rFonts w:hint="default"/>
        <w:lang w:val="pt-PT" w:eastAsia="en-US" w:bidi="ar-SA"/>
      </w:rPr>
    </w:lvl>
  </w:abstractNum>
  <w:abstractNum w:abstractNumId="7" w15:restartNumberingAfterBreak="0">
    <w:nsid w:val="203F3797"/>
    <w:multiLevelType w:val="hybridMultilevel"/>
    <w:tmpl w:val="DD88455E"/>
    <w:lvl w:ilvl="0" w:tplc="406A80F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20EA6EE3"/>
    <w:multiLevelType w:val="hybridMultilevel"/>
    <w:tmpl w:val="34843756"/>
    <w:lvl w:ilvl="0" w:tplc="BC244CF2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701497"/>
    <w:multiLevelType w:val="hybridMultilevel"/>
    <w:tmpl w:val="3E500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83246"/>
    <w:multiLevelType w:val="hybridMultilevel"/>
    <w:tmpl w:val="F048A662"/>
    <w:lvl w:ilvl="0" w:tplc="0CBE3F62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92C4798"/>
    <w:multiLevelType w:val="hybridMultilevel"/>
    <w:tmpl w:val="F8EE8E66"/>
    <w:lvl w:ilvl="0" w:tplc="CB10BEB6">
      <w:start w:val="1"/>
      <w:numFmt w:val="upperRoman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294F0040"/>
    <w:multiLevelType w:val="hybridMultilevel"/>
    <w:tmpl w:val="20E0A7B4"/>
    <w:lvl w:ilvl="0" w:tplc="4C0AA9D0">
      <w:start w:val="5"/>
      <w:numFmt w:val="upperRoman"/>
      <w:lvlText w:val="%1.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C53F01"/>
    <w:multiLevelType w:val="hybridMultilevel"/>
    <w:tmpl w:val="5F6C331A"/>
    <w:lvl w:ilvl="0" w:tplc="313AC9EE">
      <w:start w:val="1"/>
      <w:numFmt w:val="upperRoman"/>
      <w:lvlText w:val="%1."/>
      <w:lvlJc w:val="left"/>
      <w:pPr>
        <w:tabs>
          <w:tab w:val="num" w:pos="1275"/>
        </w:tabs>
        <w:ind w:left="1275" w:hanging="91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5B2862"/>
    <w:multiLevelType w:val="multilevel"/>
    <w:tmpl w:val="CC1E1E2A"/>
    <w:lvl w:ilvl="0">
      <w:start w:val="2"/>
      <w:numFmt w:val="decimal"/>
      <w:lvlText w:val="%1"/>
      <w:lvlJc w:val="left"/>
      <w:pPr>
        <w:ind w:left="360" w:hanging="360"/>
      </w:pPr>
      <w:rPr>
        <w:rFonts w:ascii="Calibri Light" w:hAnsi="Calibri Light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Calibri Light" w:hAnsi="Calibri Light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 Light" w:hAnsi="Calibri Light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 Light" w:hAnsi="Calibri Light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Calibri Light" w:hAnsi="Calibri Light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 Light" w:hAnsi="Calibri Light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libri Light" w:hAnsi="Calibri Light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 Light" w:hAnsi="Calibri Light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 Light" w:hAnsi="Calibri Light" w:hint="default"/>
      </w:rPr>
    </w:lvl>
  </w:abstractNum>
  <w:abstractNum w:abstractNumId="15" w15:restartNumberingAfterBreak="0">
    <w:nsid w:val="31D277E5"/>
    <w:multiLevelType w:val="hybridMultilevel"/>
    <w:tmpl w:val="7B36652E"/>
    <w:lvl w:ilvl="0" w:tplc="1586023C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3A10F9"/>
    <w:multiLevelType w:val="multilevel"/>
    <w:tmpl w:val="4858A75C"/>
    <w:lvl w:ilvl="0">
      <w:start w:val="9"/>
      <w:numFmt w:val="decimal"/>
      <w:lvlText w:val="%1"/>
      <w:lvlJc w:val="left"/>
      <w:pPr>
        <w:ind w:left="365" w:hanging="3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65" w:hanging="320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73" w:hanging="708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65" w:hanging="1416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095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0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5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6" w:hanging="1416"/>
      </w:pPr>
      <w:rPr>
        <w:rFonts w:hint="default"/>
        <w:lang w:val="pt-PT" w:eastAsia="en-US" w:bidi="ar-SA"/>
      </w:rPr>
    </w:lvl>
  </w:abstractNum>
  <w:abstractNum w:abstractNumId="17" w15:restartNumberingAfterBreak="0">
    <w:nsid w:val="333C3C47"/>
    <w:multiLevelType w:val="multilevel"/>
    <w:tmpl w:val="E6C6CCE6"/>
    <w:lvl w:ilvl="0">
      <w:start w:val="11"/>
      <w:numFmt w:val="decimal"/>
      <w:lvlText w:val="%1"/>
      <w:lvlJc w:val="left"/>
      <w:pPr>
        <w:ind w:left="365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65" w:hanging="449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13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6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6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449"/>
      </w:pPr>
      <w:rPr>
        <w:rFonts w:hint="default"/>
        <w:lang w:val="pt-PT" w:eastAsia="en-US" w:bidi="ar-SA"/>
      </w:rPr>
    </w:lvl>
  </w:abstractNum>
  <w:abstractNum w:abstractNumId="18" w15:restartNumberingAfterBreak="0">
    <w:nsid w:val="372077E2"/>
    <w:multiLevelType w:val="hybridMultilevel"/>
    <w:tmpl w:val="E88A917A"/>
    <w:lvl w:ilvl="0" w:tplc="6C845E88">
      <w:start w:val="1"/>
      <w:numFmt w:val="lowerLetter"/>
      <w:lvlText w:val="%1)"/>
      <w:lvlJc w:val="left"/>
      <w:pPr>
        <w:ind w:left="365" w:hanging="70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FAD2DB66">
      <w:numFmt w:val="bullet"/>
      <w:lvlText w:val="•"/>
      <w:lvlJc w:val="left"/>
      <w:pPr>
        <w:ind w:left="1336" w:hanging="708"/>
      </w:pPr>
      <w:rPr>
        <w:rFonts w:hint="default"/>
        <w:lang w:val="pt-PT" w:eastAsia="en-US" w:bidi="ar-SA"/>
      </w:rPr>
    </w:lvl>
    <w:lvl w:ilvl="2" w:tplc="90E644CA">
      <w:numFmt w:val="bullet"/>
      <w:lvlText w:val="•"/>
      <w:lvlJc w:val="left"/>
      <w:pPr>
        <w:ind w:left="2313" w:hanging="708"/>
      </w:pPr>
      <w:rPr>
        <w:rFonts w:hint="default"/>
        <w:lang w:val="pt-PT" w:eastAsia="en-US" w:bidi="ar-SA"/>
      </w:rPr>
    </w:lvl>
    <w:lvl w:ilvl="3" w:tplc="7AC41F76">
      <w:numFmt w:val="bullet"/>
      <w:lvlText w:val="•"/>
      <w:lvlJc w:val="left"/>
      <w:pPr>
        <w:ind w:left="3289" w:hanging="708"/>
      </w:pPr>
      <w:rPr>
        <w:rFonts w:hint="default"/>
        <w:lang w:val="pt-PT" w:eastAsia="en-US" w:bidi="ar-SA"/>
      </w:rPr>
    </w:lvl>
    <w:lvl w:ilvl="4" w:tplc="3DBCAB86">
      <w:numFmt w:val="bullet"/>
      <w:lvlText w:val="•"/>
      <w:lvlJc w:val="left"/>
      <w:pPr>
        <w:ind w:left="4266" w:hanging="708"/>
      </w:pPr>
      <w:rPr>
        <w:rFonts w:hint="default"/>
        <w:lang w:val="pt-PT" w:eastAsia="en-US" w:bidi="ar-SA"/>
      </w:rPr>
    </w:lvl>
    <w:lvl w:ilvl="5" w:tplc="E7C27F3A">
      <w:numFmt w:val="bullet"/>
      <w:lvlText w:val="•"/>
      <w:lvlJc w:val="left"/>
      <w:pPr>
        <w:ind w:left="5243" w:hanging="708"/>
      </w:pPr>
      <w:rPr>
        <w:rFonts w:hint="default"/>
        <w:lang w:val="pt-PT" w:eastAsia="en-US" w:bidi="ar-SA"/>
      </w:rPr>
    </w:lvl>
    <w:lvl w:ilvl="6" w:tplc="72A0CFFA">
      <w:numFmt w:val="bullet"/>
      <w:lvlText w:val="•"/>
      <w:lvlJc w:val="left"/>
      <w:pPr>
        <w:ind w:left="6219" w:hanging="708"/>
      </w:pPr>
      <w:rPr>
        <w:rFonts w:hint="default"/>
        <w:lang w:val="pt-PT" w:eastAsia="en-US" w:bidi="ar-SA"/>
      </w:rPr>
    </w:lvl>
    <w:lvl w:ilvl="7" w:tplc="5A62B540">
      <w:numFmt w:val="bullet"/>
      <w:lvlText w:val="•"/>
      <w:lvlJc w:val="left"/>
      <w:pPr>
        <w:ind w:left="7196" w:hanging="708"/>
      </w:pPr>
      <w:rPr>
        <w:rFonts w:hint="default"/>
        <w:lang w:val="pt-PT" w:eastAsia="en-US" w:bidi="ar-SA"/>
      </w:rPr>
    </w:lvl>
    <w:lvl w:ilvl="8" w:tplc="FF3C48C2">
      <w:numFmt w:val="bullet"/>
      <w:lvlText w:val="•"/>
      <w:lvlJc w:val="left"/>
      <w:pPr>
        <w:ind w:left="8173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3FC95408"/>
    <w:multiLevelType w:val="singleLevel"/>
    <w:tmpl w:val="E92260E4"/>
    <w:lvl w:ilvl="0">
      <w:start w:val="1"/>
      <w:numFmt w:val="lowerLetter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415C332C"/>
    <w:multiLevelType w:val="hybridMultilevel"/>
    <w:tmpl w:val="BFEC4564"/>
    <w:lvl w:ilvl="0" w:tplc="0FC69CD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722795"/>
    <w:multiLevelType w:val="hybridMultilevel"/>
    <w:tmpl w:val="6F22C9B2"/>
    <w:lvl w:ilvl="0" w:tplc="24BCC436">
      <w:start w:val="1"/>
      <w:numFmt w:val="decimal"/>
      <w:lvlText w:val="%1."/>
      <w:lvlJc w:val="left"/>
      <w:pPr>
        <w:ind w:left="1073" w:hanging="708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03BE0B22">
      <w:numFmt w:val="bullet"/>
      <w:lvlText w:val="•"/>
      <w:lvlJc w:val="left"/>
      <w:pPr>
        <w:ind w:left="1984" w:hanging="708"/>
      </w:pPr>
      <w:rPr>
        <w:rFonts w:hint="default"/>
        <w:lang w:val="pt-PT" w:eastAsia="en-US" w:bidi="ar-SA"/>
      </w:rPr>
    </w:lvl>
    <w:lvl w:ilvl="2" w:tplc="79367F14">
      <w:numFmt w:val="bullet"/>
      <w:lvlText w:val="•"/>
      <w:lvlJc w:val="left"/>
      <w:pPr>
        <w:ind w:left="2889" w:hanging="708"/>
      </w:pPr>
      <w:rPr>
        <w:rFonts w:hint="default"/>
        <w:lang w:val="pt-PT" w:eastAsia="en-US" w:bidi="ar-SA"/>
      </w:rPr>
    </w:lvl>
    <w:lvl w:ilvl="3" w:tplc="A88A1EDE">
      <w:numFmt w:val="bullet"/>
      <w:lvlText w:val="•"/>
      <w:lvlJc w:val="left"/>
      <w:pPr>
        <w:ind w:left="3793" w:hanging="708"/>
      </w:pPr>
      <w:rPr>
        <w:rFonts w:hint="default"/>
        <w:lang w:val="pt-PT" w:eastAsia="en-US" w:bidi="ar-SA"/>
      </w:rPr>
    </w:lvl>
    <w:lvl w:ilvl="4" w:tplc="954AA7EC">
      <w:numFmt w:val="bullet"/>
      <w:lvlText w:val="•"/>
      <w:lvlJc w:val="left"/>
      <w:pPr>
        <w:ind w:left="4698" w:hanging="708"/>
      </w:pPr>
      <w:rPr>
        <w:rFonts w:hint="default"/>
        <w:lang w:val="pt-PT" w:eastAsia="en-US" w:bidi="ar-SA"/>
      </w:rPr>
    </w:lvl>
    <w:lvl w:ilvl="5" w:tplc="947258D6">
      <w:numFmt w:val="bullet"/>
      <w:lvlText w:val="•"/>
      <w:lvlJc w:val="left"/>
      <w:pPr>
        <w:ind w:left="5603" w:hanging="708"/>
      </w:pPr>
      <w:rPr>
        <w:rFonts w:hint="default"/>
        <w:lang w:val="pt-PT" w:eastAsia="en-US" w:bidi="ar-SA"/>
      </w:rPr>
    </w:lvl>
    <w:lvl w:ilvl="6" w:tplc="5D223CE2">
      <w:numFmt w:val="bullet"/>
      <w:lvlText w:val="•"/>
      <w:lvlJc w:val="left"/>
      <w:pPr>
        <w:ind w:left="6507" w:hanging="708"/>
      </w:pPr>
      <w:rPr>
        <w:rFonts w:hint="default"/>
        <w:lang w:val="pt-PT" w:eastAsia="en-US" w:bidi="ar-SA"/>
      </w:rPr>
    </w:lvl>
    <w:lvl w:ilvl="7" w:tplc="1140484A">
      <w:numFmt w:val="bullet"/>
      <w:lvlText w:val="•"/>
      <w:lvlJc w:val="left"/>
      <w:pPr>
        <w:ind w:left="7412" w:hanging="708"/>
      </w:pPr>
      <w:rPr>
        <w:rFonts w:hint="default"/>
        <w:lang w:val="pt-PT" w:eastAsia="en-US" w:bidi="ar-SA"/>
      </w:rPr>
    </w:lvl>
    <w:lvl w:ilvl="8" w:tplc="966E6FD2">
      <w:numFmt w:val="bullet"/>
      <w:lvlText w:val="•"/>
      <w:lvlJc w:val="left"/>
      <w:pPr>
        <w:ind w:left="8317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49FC0541"/>
    <w:multiLevelType w:val="singleLevel"/>
    <w:tmpl w:val="79401F1C"/>
    <w:lvl w:ilvl="0">
      <w:start w:val="1"/>
      <w:numFmt w:val="upp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DAC05C6"/>
    <w:multiLevelType w:val="hybridMultilevel"/>
    <w:tmpl w:val="4C9429DC"/>
    <w:lvl w:ilvl="0" w:tplc="BD6417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1D287F"/>
    <w:multiLevelType w:val="multilevel"/>
    <w:tmpl w:val="2B4E9964"/>
    <w:lvl w:ilvl="0">
      <w:start w:val="6"/>
      <w:numFmt w:val="decimal"/>
      <w:lvlText w:val="%1"/>
      <w:lvlJc w:val="left"/>
      <w:pPr>
        <w:ind w:left="365" w:hanging="3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365" w:hanging="32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13" w:hanging="3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3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6" w:hanging="3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3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3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6" w:hanging="3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322"/>
      </w:pPr>
      <w:rPr>
        <w:rFonts w:hint="default"/>
        <w:lang w:val="pt-PT" w:eastAsia="en-US" w:bidi="ar-SA"/>
      </w:rPr>
    </w:lvl>
  </w:abstractNum>
  <w:abstractNum w:abstractNumId="25" w15:restartNumberingAfterBreak="0">
    <w:nsid w:val="529D0515"/>
    <w:multiLevelType w:val="multilevel"/>
    <w:tmpl w:val="38B60CE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558645CD"/>
    <w:multiLevelType w:val="hybridMultilevel"/>
    <w:tmpl w:val="5DEA69E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8D48C2"/>
    <w:multiLevelType w:val="hybridMultilevel"/>
    <w:tmpl w:val="B3B84A56"/>
    <w:lvl w:ilvl="0" w:tplc="1FB02A2E">
      <w:start w:val="14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8" w15:restartNumberingAfterBreak="0">
    <w:nsid w:val="5B730BC6"/>
    <w:multiLevelType w:val="hybridMultilevel"/>
    <w:tmpl w:val="AEAA639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A900D0"/>
    <w:multiLevelType w:val="hybridMultilevel"/>
    <w:tmpl w:val="B114CB10"/>
    <w:lvl w:ilvl="0" w:tplc="D856F6F8">
      <w:start w:val="1"/>
      <w:numFmt w:val="decimal"/>
      <w:lvlText w:val="%1."/>
      <w:lvlJc w:val="left"/>
      <w:pPr>
        <w:ind w:left="365" w:hanging="219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en-US" w:bidi="ar-SA"/>
      </w:rPr>
    </w:lvl>
    <w:lvl w:ilvl="1" w:tplc="1080826E">
      <w:numFmt w:val="bullet"/>
      <w:lvlText w:val="•"/>
      <w:lvlJc w:val="left"/>
      <w:pPr>
        <w:ind w:left="1336" w:hanging="219"/>
      </w:pPr>
      <w:rPr>
        <w:rFonts w:hint="default"/>
        <w:lang w:val="pt-PT" w:eastAsia="en-US" w:bidi="ar-SA"/>
      </w:rPr>
    </w:lvl>
    <w:lvl w:ilvl="2" w:tplc="38E87A2E">
      <w:numFmt w:val="bullet"/>
      <w:lvlText w:val="•"/>
      <w:lvlJc w:val="left"/>
      <w:pPr>
        <w:ind w:left="2313" w:hanging="219"/>
      </w:pPr>
      <w:rPr>
        <w:rFonts w:hint="default"/>
        <w:lang w:val="pt-PT" w:eastAsia="en-US" w:bidi="ar-SA"/>
      </w:rPr>
    </w:lvl>
    <w:lvl w:ilvl="3" w:tplc="DC3EEA20">
      <w:numFmt w:val="bullet"/>
      <w:lvlText w:val="•"/>
      <w:lvlJc w:val="left"/>
      <w:pPr>
        <w:ind w:left="3289" w:hanging="219"/>
      </w:pPr>
      <w:rPr>
        <w:rFonts w:hint="default"/>
        <w:lang w:val="pt-PT" w:eastAsia="en-US" w:bidi="ar-SA"/>
      </w:rPr>
    </w:lvl>
    <w:lvl w:ilvl="4" w:tplc="66F4FA7E">
      <w:numFmt w:val="bullet"/>
      <w:lvlText w:val="•"/>
      <w:lvlJc w:val="left"/>
      <w:pPr>
        <w:ind w:left="4266" w:hanging="219"/>
      </w:pPr>
      <w:rPr>
        <w:rFonts w:hint="default"/>
        <w:lang w:val="pt-PT" w:eastAsia="en-US" w:bidi="ar-SA"/>
      </w:rPr>
    </w:lvl>
    <w:lvl w:ilvl="5" w:tplc="7B6EA0AA">
      <w:numFmt w:val="bullet"/>
      <w:lvlText w:val="•"/>
      <w:lvlJc w:val="left"/>
      <w:pPr>
        <w:ind w:left="5243" w:hanging="219"/>
      </w:pPr>
      <w:rPr>
        <w:rFonts w:hint="default"/>
        <w:lang w:val="pt-PT" w:eastAsia="en-US" w:bidi="ar-SA"/>
      </w:rPr>
    </w:lvl>
    <w:lvl w:ilvl="6" w:tplc="32BCDDC4">
      <w:numFmt w:val="bullet"/>
      <w:lvlText w:val="•"/>
      <w:lvlJc w:val="left"/>
      <w:pPr>
        <w:ind w:left="6219" w:hanging="219"/>
      </w:pPr>
      <w:rPr>
        <w:rFonts w:hint="default"/>
        <w:lang w:val="pt-PT" w:eastAsia="en-US" w:bidi="ar-SA"/>
      </w:rPr>
    </w:lvl>
    <w:lvl w:ilvl="7" w:tplc="3B2ED900">
      <w:numFmt w:val="bullet"/>
      <w:lvlText w:val="•"/>
      <w:lvlJc w:val="left"/>
      <w:pPr>
        <w:ind w:left="7196" w:hanging="219"/>
      </w:pPr>
      <w:rPr>
        <w:rFonts w:hint="default"/>
        <w:lang w:val="pt-PT" w:eastAsia="en-US" w:bidi="ar-SA"/>
      </w:rPr>
    </w:lvl>
    <w:lvl w:ilvl="8" w:tplc="83DCFB50">
      <w:numFmt w:val="bullet"/>
      <w:lvlText w:val="•"/>
      <w:lvlJc w:val="left"/>
      <w:pPr>
        <w:ind w:left="8173" w:hanging="219"/>
      </w:pPr>
      <w:rPr>
        <w:rFonts w:hint="default"/>
        <w:lang w:val="pt-PT" w:eastAsia="en-US" w:bidi="ar-SA"/>
      </w:rPr>
    </w:lvl>
  </w:abstractNum>
  <w:abstractNum w:abstractNumId="30" w15:restartNumberingAfterBreak="0">
    <w:nsid w:val="616A7DDA"/>
    <w:multiLevelType w:val="multilevel"/>
    <w:tmpl w:val="2360616C"/>
    <w:lvl w:ilvl="0">
      <w:start w:val="5"/>
      <w:numFmt w:val="decimal"/>
      <w:lvlText w:val="%1"/>
      <w:lvlJc w:val="left"/>
      <w:pPr>
        <w:ind w:left="662" w:hanging="29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2" w:hanging="29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53" w:hanging="2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9" w:hanging="2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6" w:hanging="2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3" w:hanging="2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9" w:hanging="2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6" w:hanging="2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3" w:hanging="298"/>
      </w:pPr>
      <w:rPr>
        <w:rFonts w:hint="default"/>
        <w:lang w:val="pt-PT" w:eastAsia="en-US" w:bidi="ar-SA"/>
      </w:rPr>
    </w:lvl>
  </w:abstractNum>
  <w:abstractNum w:abstractNumId="31" w15:restartNumberingAfterBreak="0">
    <w:nsid w:val="61EA1974"/>
    <w:multiLevelType w:val="hybridMultilevel"/>
    <w:tmpl w:val="3D0C6CFA"/>
    <w:lvl w:ilvl="0" w:tplc="AACE110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1260E3"/>
    <w:multiLevelType w:val="multilevel"/>
    <w:tmpl w:val="ED7E8634"/>
    <w:lvl w:ilvl="0">
      <w:start w:val="5"/>
      <w:numFmt w:val="decimal"/>
      <w:lvlText w:val="%1"/>
      <w:lvlJc w:val="left"/>
      <w:pPr>
        <w:ind w:left="365" w:hanging="3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365" w:hanging="305"/>
      </w:pPr>
      <w:rPr>
        <w:rFonts w:hint="default"/>
        <w:b/>
        <w:bCs/>
        <w:spacing w:val="-1"/>
        <w:w w:val="99"/>
        <w:lang w:val="pt-PT" w:eastAsia="en-US" w:bidi="ar-SA"/>
      </w:rPr>
    </w:lvl>
    <w:lvl w:ilvl="2">
      <w:numFmt w:val="bullet"/>
      <w:lvlText w:val="•"/>
      <w:lvlJc w:val="left"/>
      <w:pPr>
        <w:ind w:left="2313" w:hanging="3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3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6" w:hanging="3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3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3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6" w:hanging="3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305"/>
      </w:pPr>
      <w:rPr>
        <w:rFonts w:hint="default"/>
        <w:lang w:val="pt-PT" w:eastAsia="en-US" w:bidi="ar-SA"/>
      </w:rPr>
    </w:lvl>
  </w:abstractNum>
  <w:abstractNum w:abstractNumId="33" w15:restartNumberingAfterBreak="0">
    <w:nsid w:val="677D0000"/>
    <w:multiLevelType w:val="hybridMultilevel"/>
    <w:tmpl w:val="9FFC3372"/>
    <w:lvl w:ilvl="0" w:tplc="0B24D61C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58574A"/>
    <w:multiLevelType w:val="hybridMultilevel"/>
    <w:tmpl w:val="E7D446F8"/>
    <w:lvl w:ilvl="0" w:tplc="2AA0B4F6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1" w:tplc="D38072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907233"/>
    <w:multiLevelType w:val="multilevel"/>
    <w:tmpl w:val="77D24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2550196"/>
    <w:multiLevelType w:val="multilevel"/>
    <w:tmpl w:val="007262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3EB6223"/>
    <w:multiLevelType w:val="multilevel"/>
    <w:tmpl w:val="D958C25C"/>
    <w:lvl w:ilvl="0">
      <w:start w:val="9"/>
      <w:numFmt w:val="decimal"/>
      <w:lvlText w:val="%1"/>
      <w:lvlJc w:val="left"/>
      <w:pPr>
        <w:ind w:left="365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65" w:hanging="708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65" w:hanging="708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9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6" w:hanging="708"/>
      </w:pPr>
      <w:rPr>
        <w:rFonts w:hint="default"/>
        <w:lang w:val="pt-PT" w:eastAsia="en-US" w:bidi="ar-SA"/>
      </w:rPr>
    </w:lvl>
  </w:abstractNum>
  <w:abstractNum w:abstractNumId="38" w15:restartNumberingAfterBreak="0">
    <w:nsid w:val="758F2EB1"/>
    <w:multiLevelType w:val="multilevel"/>
    <w:tmpl w:val="093CB67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08" w:hanging="2160"/>
      </w:pPr>
      <w:rPr>
        <w:rFonts w:hint="default"/>
      </w:rPr>
    </w:lvl>
  </w:abstractNum>
  <w:abstractNum w:abstractNumId="39" w15:restartNumberingAfterBreak="0">
    <w:nsid w:val="78CC7FC1"/>
    <w:multiLevelType w:val="hybridMultilevel"/>
    <w:tmpl w:val="7CB8406A"/>
    <w:lvl w:ilvl="0" w:tplc="A0623BEA">
      <w:start w:val="1"/>
      <w:numFmt w:val="decimal"/>
      <w:lvlText w:val="2.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AF6661"/>
    <w:multiLevelType w:val="hybridMultilevel"/>
    <w:tmpl w:val="BD86546C"/>
    <w:lvl w:ilvl="0" w:tplc="34AE788E">
      <w:start w:val="1"/>
      <w:numFmt w:val="lowerLetter"/>
      <w:lvlText w:val="%1)"/>
      <w:lvlJc w:val="left"/>
      <w:pPr>
        <w:ind w:left="1073" w:hanging="70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F8CC96C">
      <w:numFmt w:val="bullet"/>
      <w:lvlText w:val="•"/>
      <w:lvlJc w:val="left"/>
      <w:pPr>
        <w:ind w:left="1984" w:hanging="708"/>
      </w:pPr>
      <w:rPr>
        <w:rFonts w:hint="default"/>
        <w:lang w:val="pt-PT" w:eastAsia="en-US" w:bidi="ar-SA"/>
      </w:rPr>
    </w:lvl>
    <w:lvl w:ilvl="2" w:tplc="C2B889EC">
      <w:numFmt w:val="bullet"/>
      <w:lvlText w:val="•"/>
      <w:lvlJc w:val="left"/>
      <w:pPr>
        <w:ind w:left="2889" w:hanging="708"/>
      </w:pPr>
      <w:rPr>
        <w:rFonts w:hint="default"/>
        <w:lang w:val="pt-PT" w:eastAsia="en-US" w:bidi="ar-SA"/>
      </w:rPr>
    </w:lvl>
    <w:lvl w:ilvl="3" w:tplc="ABC64A44">
      <w:numFmt w:val="bullet"/>
      <w:lvlText w:val="•"/>
      <w:lvlJc w:val="left"/>
      <w:pPr>
        <w:ind w:left="3793" w:hanging="708"/>
      </w:pPr>
      <w:rPr>
        <w:rFonts w:hint="default"/>
        <w:lang w:val="pt-PT" w:eastAsia="en-US" w:bidi="ar-SA"/>
      </w:rPr>
    </w:lvl>
    <w:lvl w:ilvl="4" w:tplc="861A3352">
      <w:numFmt w:val="bullet"/>
      <w:lvlText w:val="•"/>
      <w:lvlJc w:val="left"/>
      <w:pPr>
        <w:ind w:left="4698" w:hanging="708"/>
      </w:pPr>
      <w:rPr>
        <w:rFonts w:hint="default"/>
        <w:lang w:val="pt-PT" w:eastAsia="en-US" w:bidi="ar-SA"/>
      </w:rPr>
    </w:lvl>
    <w:lvl w:ilvl="5" w:tplc="461E3B28">
      <w:numFmt w:val="bullet"/>
      <w:lvlText w:val="•"/>
      <w:lvlJc w:val="left"/>
      <w:pPr>
        <w:ind w:left="5603" w:hanging="708"/>
      </w:pPr>
      <w:rPr>
        <w:rFonts w:hint="default"/>
        <w:lang w:val="pt-PT" w:eastAsia="en-US" w:bidi="ar-SA"/>
      </w:rPr>
    </w:lvl>
    <w:lvl w:ilvl="6" w:tplc="F732C226">
      <w:numFmt w:val="bullet"/>
      <w:lvlText w:val="•"/>
      <w:lvlJc w:val="left"/>
      <w:pPr>
        <w:ind w:left="6507" w:hanging="708"/>
      </w:pPr>
      <w:rPr>
        <w:rFonts w:hint="default"/>
        <w:lang w:val="pt-PT" w:eastAsia="en-US" w:bidi="ar-SA"/>
      </w:rPr>
    </w:lvl>
    <w:lvl w:ilvl="7" w:tplc="E856CB2A">
      <w:numFmt w:val="bullet"/>
      <w:lvlText w:val="•"/>
      <w:lvlJc w:val="left"/>
      <w:pPr>
        <w:ind w:left="7412" w:hanging="708"/>
      </w:pPr>
      <w:rPr>
        <w:rFonts w:hint="default"/>
        <w:lang w:val="pt-PT" w:eastAsia="en-US" w:bidi="ar-SA"/>
      </w:rPr>
    </w:lvl>
    <w:lvl w:ilvl="8" w:tplc="8F727FEE">
      <w:numFmt w:val="bullet"/>
      <w:lvlText w:val="•"/>
      <w:lvlJc w:val="left"/>
      <w:pPr>
        <w:ind w:left="8317" w:hanging="708"/>
      </w:pPr>
      <w:rPr>
        <w:rFonts w:hint="default"/>
        <w:lang w:val="pt-PT" w:eastAsia="en-US" w:bidi="ar-SA"/>
      </w:rPr>
    </w:lvl>
  </w:abstractNum>
  <w:num w:numId="1" w16cid:durableId="2105489886">
    <w:abstractNumId w:val="35"/>
  </w:num>
  <w:num w:numId="2" w16cid:durableId="219898900">
    <w:abstractNumId w:val="27"/>
  </w:num>
  <w:num w:numId="3" w16cid:durableId="1141458331">
    <w:abstractNumId w:val="12"/>
  </w:num>
  <w:num w:numId="4" w16cid:durableId="97919492">
    <w:abstractNumId w:val="7"/>
  </w:num>
  <w:num w:numId="5" w16cid:durableId="294062939">
    <w:abstractNumId w:val="8"/>
  </w:num>
  <w:num w:numId="6" w16cid:durableId="1964067792">
    <w:abstractNumId w:val="15"/>
  </w:num>
  <w:num w:numId="7" w16cid:durableId="1409957491">
    <w:abstractNumId w:val="2"/>
  </w:num>
  <w:num w:numId="8" w16cid:durableId="225456728">
    <w:abstractNumId w:val="13"/>
  </w:num>
  <w:num w:numId="9" w16cid:durableId="1766725662">
    <w:abstractNumId w:val="31"/>
  </w:num>
  <w:num w:numId="10" w16cid:durableId="784157817">
    <w:abstractNumId w:val="4"/>
  </w:num>
  <w:num w:numId="11" w16cid:durableId="2022781753">
    <w:abstractNumId w:val="20"/>
  </w:num>
  <w:num w:numId="12" w16cid:durableId="1019819039">
    <w:abstractNumId w:val="23"/>
  </w:num>
  <w:num w:numId="13" w16cid:durableId="856115445">
    <w:abstractNumId w:val="34"/>
  </w:num>
  <w:num w:numId="14" w16cid:durableId="1076323728">
    <w:abstractNumId w:val="26"/>
  </w:num>
  <w:num w:numId="15" w16cid:durableId="336273753">
    <w:abstractNumId w:val="28"/>
  </w:num>
  <w:num w:numId="16" w16cid:durableId="554123363">
    <w:abstractNumId w:val="1"/>
  </w:num>
  <w:num w:numId="17" w16cid:durableId="744030651">
    <w:abstractNumId w:val="5"/>
  </w:num>
  <w:num w:numId="18" w16cid:durableId="113332598">
    <w:abstractNumId w:val="22"/>
    <w:lvlOverride w:ilvl="0">
      <w:startOverride w:val="1"/>
    </w:lvlOverride>
  </w:num>
  <w:num w:numId="19" w16cid:durableId="1950039552">
    <w:abstractNumId w:val="19"/>
    <w:lvlOverride w:ilvl="0">
      <w:startOverride w:val="1"/>
    </w:lvlOverride>
  </w:num>
  <w:num w:numId="20" w16cid:durableId="2104035352">
    <w:abstractNumId w:val="3"/>
  </w:num>
  <w:num w:numId="21" w16cid:durableId="1479492996">
    <w:abstractNumId w:val="11"/>
  </w:num>
  <w:num w:numId="22" w16cid:durableId="1868717150">
    <w:abstractNumId w:val="9"/>
  </w:num>
  <w:num w:numId="23" w16cid:durableId="243302211">
    <w:abstractNumId w:val="0"/>
  </w:num>
  <w:num w:numId="24" w16cid:durableId="1468471237">
    <w:abstractNumId w:val="38"/>
  </w:num>
  <w:num w:numId="25" w16cid:durableId="1198009344">
    <w:abstractNumId w:val="10"/>
  </w:num>
  <w:num w:numId="26" w16cid:durableId="73934390">
    <w:abstractNumId w:val="29"/>
  </w:num>
  <w:num w:numId="27" w16cid:durableId="85540228">
    <w:abstractNumId w:val="40"/>
  </w:num>
  <w:num w:numId="28" w16cid:durableId="1474373816">
    <w:abstractNumId w:val="18"/>
  </w:num>
  <w:num w:numId="29" w16cid:durableId="1834760726">
    <w:abstractNumId w:val="21"/>
  </w:num>
  <w:num w:numId="30" w16cid:durableId="1389301526">
    <w:abstractNumId w:val="17"/>
  </w:num>
  <w:num w:numId="31" w16cid:durableId="1790202170">
    <w:abstractNumId w:val="37"/>
  </w:num>
  <w:num w:numId="32" w16cid:durableId="1633094085">
    <w:abstractNumId w:val="16"/>
  </w:num>
  <w:num w:numId="33" w16cid:durableId="1635910409">
    <w:abstractNumId w:val="24"/>
  </w:num>
  <w:num w:numId="34" w16cid:durableId="1155535567">
    <w:abstractNumId w:val="32"/>
  </w:num>
  <w:num w:numId="35" w16cid:durableId="68163702">
    <w:abstractNumId w:val="30"/>
  </w:num>
  <w:num w:numId="36" w16cid:durableId="206798292">
    <w:abstractNumId w:val="6"/>
  </w:num>
  <w:num w:numId="37" w16cid:durableId="1432625173">
    <w:abstractNumId w:val="14"/>
  </w:num>
  <w:num w:numId="38" w16cid:durableId="362095351">
    <w:abstractNumId w:val="36"/>
  </w:num>
  <w:num w:numId="39" w16cid:durableId="1491215737">
    <w:abstractNumId w:val="33"/>
  </w:num>
  <w:num w:numId="40" w16cid:durableId="354120298">
    <w:abstractNumId w:val="25"/>
  </w:num>
  <w:num w:numId="41" w16cid:durableId="73158353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saveSubset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425"/>
  <w:defaultTableStyle w:val="Normal"/>
  <w:characterSpacingControl w:val="doNotCompress"/>
  <w:noLineBreaksAfter w:lang="ja-JP" w:val="‘“(〔[{〈《「『【⦅〘〖«〝︵︷︹︻︽︿﹁﹃﹇﹙﹛﹝｢"/>
  <w:noLineBreaksBefore w:lang="ja-JP" w:val="’”)〕]}〉"/>
  <w:hdrShapeDefaults>
    <o:shapedefaults v:ext="edit" spidmax="2050">
      <v:stroke weight="0" endcap="roun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C19"/>
    <w:rsid w:val="00001195"/>
    <w:rsid w:val="000034DD"/>
    <w:rsid w:val="00004C9C"/>
    <w:rsid w:val="0000701D"/>
    <w:rsid w:val="000114C1"/>
    <w:rsid w:val="0001378D"/>
    <w:rsid w:val="00015109"/>
    <w:rsid w:val="00015FAF"/>
    <w:rsid w:val="00022EAA"/>
    <w:rsid w:val="00023205"/>
    <w:rsid w:val="0002480C"/>
    <w:rsid w:val="00025AC7"/>
    <w:rsid w:val="00027928"/>
    <w:rsid w:val="000311C9"/>
    <w:rsid w:val="000312FD"/>
    <w:rsid w:val="00031BF8"/>
    <w:rsid w:val="00032938"/>
    <w:rsid w:val="00033346"/>
    <w:rsid w:val="00033B34"/>
    <w:rsid w:val="000346F6"/>
    <w:rsid w:val="0003536A"/>
    <w:rsid w:val="000362A9"/>
    <w:rsid w:val="00037D8A"/>
    <w:rsid w:val="00041C6B"/>
    <w:rsid w:val="00043A66"/>
    <w:rsid w:val="00045088"/>
    <w:rsid w:val="00046154"/>
    <w:rsid w:val="00054B6E"/>
    <w:rsid w:val="00054DC0"/>
    <w:rsid w:val="00057453"/>
    <w:rsid w:val="00061DF6"/>
    <w:rsid w:val="00067B35"/>
    <w:rsid w:val="0007004B"/>
    <w:rsid w:val="00071820"/>
    <w:rsid w:val="000724A1"/>
    <w:rsid w:val="00072C15"/>
    <w:rsid w:val="00076AFB"/>
    <w:rsid w:val="0007731A"/>
    <w:rsid w:val="00080535"/>
    <w:rsid w:val="00082866"/>
    <w:rsid w:val="00083A0B"/>
    <w:rsid w:val="00085604"/>
    <w:rsid w:val="00091FCC"/>
    <w:rsid w:val="00095055"/>
    <w:rsid w:val="0009506B"/>
    <w:rsid w:val="00096E8A"/>
    <w:rsid w:val="000A1F9A"/>
    <w:rsid w:val="000A217F"/>
    <w:rsid w:val="000A4845"/>
    <w:rsid w:val="000A4CEB"/>
    <w:rsid w:val="000A6BF9"/>
    <w:rsid w:val="000A7398"/>
    <w:rsid w:val="000A7452"/>
    <w:rsid w:val="000B0331"/>
    <w:rsid w:val="000B1CED"/>
    <w:rsid w:val="000B6C52"/>
    <w:rsid w:val="000C14B7"/>
    <w:rsid w:val="000C1DA5"/>
    <w:rsid w:val="000C47F0"/>
    <w:rsid w:val="000D3ABB"/>
    <w:rsid w:val="000D71CD"/>
    <w:rsid w:val="000E1884"/>
    <w:rsid w:val="000E239E"/>
    <w:rsid w:val="000E3879"/>
    <w:rsid w:val="000E3912"/>
    <w:rsid w:val="000E3F4B"/>
    <w:rsid w:val="000E629A"/>
    <w:rsid w:val="000F1E32"/>
    <w:rsid w:val="000F5A3D"/>
    <w:rsid w:val="000F6422"/>
    <w:rsid w:val="000F6A41"/>
    <w:rsid w:val="000F79C8"/>
    <w:rsid w:val="00101C34"/>
    <w:rsid w:val="00102A1E"/>
    <w:rsid w:val="00103C78"/>
    <w:rsid w:val="00104547"/>
    <w:rsid w:val="0010594C"/>
    <w:rsid w:val="00107A5E"/>
    <w:rsid w:val="00112279"/>
    <w:rsid w:val="00112E1C"/>
    <w:rsid w:val="0011450C"/>
    <w:rsid w:val="001158D1"/>
    <w:rsid w:val="00116DDE"/>
    <w:rsid w:val="00121DF8"/>
    <w:rsid w:val="00125573"/>
    <w:rsid w:val="00125907"/>
    <w:rsid w:val="0013027C"/>
    <w:rsid w:val="00133875"/>
    <w:rsid w:val="001358C6"/>
    <w:rsid w:val="00140003"/>
    <w:rsid w:val="00144D36"/>
    <w:rsid w:val="001472A4"/>
    <w:rsid w:val="001501A3"/>
    <w:rsid w:val="00150C3F"/>
    <w:rsid w:val="00151123"/>
    <w:rsid w:val="0015181E"/>
    <w:rsid w:val="00156C19"/>
    <w:rsid w:val="001609B3"/>
    <w:rsid w:val="001613F0"/>
    <w:rsid w:val="00161EEB"/>
    <w:rsid w:val="00163ADA"/>
    <w:rsid w:val="001658E6"/>
    <w:rsid w:val="00166D9A"/>
    <w:rsid w:val="00174218"/>
    <w:rsid w:val="0017599C"/>
    <w:rsid w:val="001777F7"/>
    <w:rsid w:val="001805D6"/>
    <w:rsid w:val="00183D7E"/>
    <w:rsid w:val="00185223"/>
    <w:rsid w:val="001866E0"/>
    <w:rsid w:val="00187B45"/>
    <w:rsid w:val="00187E76"/>
    <w:rsid w:val="00190BD3"/>
    <w:rsid w:val="0019220B"/>
    <w:rsid w:val="001927C1"/>
    <w:rsid w:val="001978D4"/>
    <w:rsid w:val="001A236A"/>
    <w:rsid w:val="001A391F"/>
    <w:rsid w:val="001B04C2"/>
    <w:rsid w:val="001B0DE0"/>
    <w:rsid w:val="001B2F7A"/>
    <w:rsid w:val="001B3D0E"/>
    <w:rsid w:val="001C3E14"/>
    <w:rsid w:val="001C3E1D"/>
    <w:rsid w:val="001C5177"/>
    <w:rsid w:val="001C75A2"/>
    <w:rsid w:val="001C75E2"/>
    <w:rsid w:val="001D285B"/>
    <w:rsid w:val="001D660B"/>
    <w:rsid w:val="001D6D59"/>
    <w:rsid w:val="001D74BD"/>
    <w:rsid w:val="001E6B8C"/>
    <w:rsid w:val="001E7816"/>
    <w:rsid w:val="001F2437"/>
    <w:rsid w:val="001F2A33"/>
    <w:rsid w:val="001F7BD1"/>
    <w:rsid w:val="001F7E9B"/>
    <w:rsid w:val="00200453"/>
    <w:rsid w:val="002007B5"/>
    <w:rsid w:val="00200CFB"/>
    <w:rsid w:val="0020173F"/>
    <w:rsid w:val="00202D93"/>
    <w:rsid w:val="00205156"/>
    <w:rsid w:val="00206846"/>
    <w:rsid w:val="00206C5D"/>
    <w:rsid w:val="002131C5"/>
    <w:rsid w:val="002133E8"/>
    <w:rsid w:val="00213BC2"/>
    <w:rsid w:val="00214544"/>
    <w:rsid w:val="00221D4F"/>
    <w:rsid w:val="0022356B"/>
    <w:rsid w:val="00227D16"/>
    <w:rsid w:val="00231652"/>
    <w:rsid w:val="00237D01"/>
    <w:rsid w:val="00242A9D"/>
    <w:rsid w:val="002442BA"/>
    <w:rsid w:val="002450B1"/>
    <w:rsid w:val="00246A8F"/>
    <w:rsid w:val="002478BC"/>
    <w:rsid w:val="0025073B"/>
    <w:rsid w:val="002513C4"/>
    <w:rsid w:val="00253B33"/>
    <w:rsid w:val="0025403D"/>
    <w:rsid w:val="00254ECC"/>
    <w:rsid w:val="002551E5"/>
    <w:rsid w:val="00257A7A"/>
    <w:rsid w:val="00263438"/>
    <w:rsid w:val="002639A9"/>
    <w:rsid w:val="002678E7"/>
    <w:rsid w:val="00270CF4"/>
    <w:rsid w:val="00271544"/>
    <w:rsid w:val="00271810"/>
    <w:rsid w:val="00272317"/>
    <w:rsid w:val="00274DA4"/>
    <w:rsid w:val="002753BC"/>
    <w:rsid w:val="002829AF"/>
    <w:rsid w:val="0028375A"/>
    <w:rsid w:val="00287E4A"/>
    <w:rsid w:val="0029114D"/>
    <w:rsid w:val="00292D14"/>
    <w:rsid w:val="00293443"/>
    <w:rsid w:val="00294E0E"/>
    <w:rsid w:val="0029716E"/>
    <w:rsid w:val="0029743B"/>
    <w:rsid w:val="00297E63"/>
    <w:rsid w:val="002A0305"/>
    <w:rsid w:val="002A0738"/>
    <w:rsid w:val="002A0751"/>
    <w:rsid w:val="002A34CE"/>
    <w:rsid w:val="002A59F0"/>
    <w:rsid w:val="002A7535"/>
    <w:rsid w:val="002B289A"/>
    <w:rsid w:val="002B61DE"/>
    <w:rsid w:val="002B6E8C"/>
    <w:rsid w:val="002C0058"/>
    <w:rsid w:val="002C0416"/>
    <w:rsid w:val="002C22CA"/>
    <w:rsid w:val="002C2BC5"/>
    <w:rsid w:val="002C4808"/>
    <w:rsid w:val="002C48C5"/>
    <w:rsid w:val="002D1051"/>
    <w:rsid w:val="002D2138"/>
    <w:rsid w:val="002D4870"/>
    <w:rsid w:val="002D497A"/>
    <w:rsid w:val="002D535B"/>
    <w:rsid w:val="002D5C08"/>
    <w:rsid w:val="002D5FD7"/>
    <w:rsid w:val="002D685D"/>
    <w:rsid w:val="002D7765"/>
    <w:rsid w:val="002E0015"/>
    <w:rsid w:val="002E0494"/>
    <w:rsid w:val="002E09A2"/>
    <w:rsid w:val="002E16A8"/>
    <w:rsid w:val="002E288C"/>
    <w:rsid w:val="002E330F"/>
    <w:rsid w:val="002E37B7"/>
    <w:rsid w:val="002E3FA6"/>
    <w:rsid w:val="002E4A1F"/>
    <w:rsid w:val="002F085B"/>
    <w:rsid w:val="002F2322"/>
    <w:rsid w:val="002F4619"/>
    <w:rsid w:val="002F4FD2"/>
    <w:rsid w:val="002F518C"/>
    <w:rsid w:val="002F5197"/>
    <w:rsid w:val="002F79FC"/>
    <w:rsid w:val="00300E2D"/>
    <w:rsid w:val="00301B39"/>
    <w:rsid w:val="00303360"/>
    <w:rsid w:val="003041B0"/>
    <w:rsid w:val="0030518A"/>
    <w:rsid w:val="00306325"/>
    <w:rsid w:val="00307156"/>
    <w:rsid w:val="0031249C"/>
    <w:rsid w:val="00321B48"/>
    <w:rsid w:val="00321C71"/>
    <w:rsid w:val="003262A6"/>
    <w:rsid w:val="00326C13"/>
    <w:rsid w:val="00333DA7"/>
    <w:rsid w:val="00334E6F"/>
    <w:rsid w:val="00335020"/>
    <w:rsid w:val="00340BC7"/>
    <w:rsid w:val="003420C2"/>
    <w:rsid w:val="0034237C"/>
    <w:rsid w:val="00343DC1"/>
    <w:rsid w:val="00344530"/>
    <w:rsid w:val="0035006C"/>
    <w:rsid w:val="00350B85"/>
    <w:rsid w:val="00351E18"/>
    <w:rsid w:val="0035402C"/>
    <w:rsid w:val="003541F3"/>
    <w:rsid w:val="00354EFB"/>
    <w:rsid w:val="0035595C"/>
    <w:rsid w:val="00360CF3"/>
    <w:rsid w:val="00361F0B"/>
    <w:rsid w:val="0036236B"/>
    <w:rsid w:val="003624EC"/>
    <w:rsid w:val="00365C1B"/>
    <w:rsid w:val="00366CC7"/>
    <w:rsid w:val="00373910"/>
    <w:rsid w:val="00376394"/>
    <w:rsid w:val="00380F06"/>
    <w:rsid w:val="0038179B"/>
    <w:rsid w:val="00382FD9"/>
    <w:rsid w:val="00385311"/>
    <w:rsid w:val="0039232F"/>
    <w:rsid w:val="00392D24"/>
    <w:rsid w:val="0039309D"/>
    <w:rsid w:val="00395B27"/>
    <w:rsid w:val="00396890"/>
    <w:rsid w:val="003A1D62"/>
    <w:rsid w:val="003A2112"/>
    <w:rsid w:val="003A45ED"/>
    <w:rsid w:val="003B1F28"/>
    <w:rsid w:val="003B220D"/>
    <w:rsid w:val="003B2A9B"/>
    <w:rsid w:val="003B415D"/>
    <w:rsid w:val="003B4702"/>
    <w:rsid w:val="003B52F7"/>
    <w:rsid w:val="003C0425"/>
    <w:rsid w:val="003C0C21"/>
    <w:rsid w:val="003C3E2D"/>
    <w:rsid w:val="003C6C9B"/>
    <w:rsid w:val="003C721F"/>
    <w:rsid w:val="003D0C66"/>
    <w:rsid w:val="003D310E"/>
    <w:rsid w:val="003D3E04"/>
    <w:rsid w:val="003D3FB6"/>
    <w:rsid w:val="003D4095"/>
    <w:rsid w:val="003D4577"/>
    <w:rsid w:val="003D4E4A"/>
    <w:rsid w:val="003E08A2"/>
    <w:rsid w:val="003E1348"/>
    <w:rsid w:val="003E3978"/>
    <w:rsid w:val="003E3E8C"/>
    <w:rsid w:val="003E6A7C"/>
    <w:rsid w:val="003F0956"/>
    <w:rsid w:val="003F124D"/>
    <w:rsid w:val="003F1828"/>
    <w:rsid w:val="003F2661"/>
    <w:rsid w:val="003F2BAF"/>
    <w:rsid w:val="003F5CDD"/>
    <w:rsid w:val="003F622D"/>
    <w:rsid w:val="003F6D41"/>
    <w:rsid w:val="003F7A97"/>
    <w:rsid w:val="003F7BDB"/>
    <w:rsid w:val="00401478"/>
    <w:rsid w:val="0040265D"/>
    <w:rsid w:val="00402C5E"/>
    <w:rsid w:val="00402D12"/>
    <w:rsid w:val="00404A66"/>
    <w:rsid w:val="00406BE6"/>
    <w:rsid w:val="004072BD"/>
    <w:rsid w:val="004072C6"/>
    <w:rsid w:val="004074C9"/>
    <w:rsid w:val="004077C3"/>
    <w:rsid w:val="00411D34"/>
    <w:rsid w:val="00412F56"/>
    <w:rsid w:val="00417775"/>
    <w:rsid w:val="00420A05"/>
    <w:rsid w:val="00423640"/>
    <w:rsid w:val="00423874"/>
    <w:rsid w:val="0042444F"/>
    <w:rsid w:val="00426C85"/>
    <w:rsid w:val="00430B47"/>
    <w:rsid w:val="004327F5"/>
    <w:rsid w:val="00432C13"/>
    <w:rsid w:val="0043685D"/>
    <w:rsid w:val="00436C73"/>
    <w:rsid w:val="00437CE3"/>
    <w:rsid w:val="00441718"/>
    <w:rsid w:val="00441C18"/>
    <w:rsid w:val="00442664"/>
    <w:rsid w:val="00444993"/>
    <w:rsid w:val="004449C4"/>
    <w:rsid w:val="00446A1F"/>
    <w:rsid w:val="004474CB"/>
    <w:rsid w:val="004500C6"/>
    <w:rsid w:val="004603DC"/>
    <w:rsid w:val="0046074A"/>
    <w:rsid w:val="00464146"/>
    <w:rsid w:val="0046432C"/>
    <w:rsid w:val="004654A0"/>
    <w:rsid w:val="00471705"/>
    <w:rsid w:val="00471AA7"/>
    <w:rsid w:val="00471AAA"/>
    <w:rsid w:val="00472088"/>
    <w:rsid w:val="00476450"/>
    <w:rsid w:val="0047724E"/>
    <w:rsid w:val="004778AC"/>
    <w:rsid w:val="0049054F"/>
    <w:rsid w:val="00490928"/>
    <w:rsid w:val="00493A1C"/>
    <w:rsid w:val="004967D1"/>
    <w:rsid w:val="004A120F"/>
    <w:rsid w:val="004A2605"/>
    <w:rsid w:val="004A2945"/>
    <w:rsid w:val="004A2B9C"/>
    <w:rsid w:val="004A2C24"/>
    <w:rsid w:val="004A3321"/>
    <w:rsid w:val="004A6982"/>
    <w:rsid w:val="004B1293"/>
    <w:rsid w:val="004B43CB"/>
    <w:rsid w:val="004B7623"/>
    <w:rsid w:val="004C0F84"/>
    <w:rsid w:val="004C2488"/>
    <w:rsid w:val="004C3D33"/>
    <w:rsid w:val="004C475A"/>
    <w:rsid w:val="004C4FBB"/>
    <w:rsid w:val="004C6773"/>
    <w:rsid w:val="004C7CF0"/>
    <w:rsid w:val="004D004C"/>
    <w:rsid w:val="004D53DD"/>
    <w:rsid w:val="004D743F"/>
    <w:rsid w:val="004E1B11"/>
    <w:rsid w:val="004E2CF3"/>
    <w:rsid w:val="004E62AF"/>
    <w:rsid w:val="004F0A1B"/>
    <w:rsid w:val="004F0BD7"/>
    <w:rsid w:val="004F201E"/>
    <w:rsid w:val="004F2738"/>
    <w:rsid w:val="004F4F98"/>
    <w:rsid w:val="004F50D8"/>
    <w:rsid w:val="004F7491"/>
    <w:rsid w:val="005004A8"/>
    <w:rsid w:val="00504C4D"/>
    <w:rsid w:val="00505470"/>
    <w:rsid w:val="005118DB"/>
    <w:rsid w:val="00514B36"/>
    <w:rsid w:val="00514E6D"/>
    <w:rsid w:val="00515AB7"/>
    <w:rsid w:val="00515D54"/>
    <w:rsid w:val="00516203"/>
    <w:rsid w:val="0051719F"/>
    <w:rsid w:val="00525598"/>
    <w:rsid w:val="00525808"/>
    <w:rsid w:val="00526AE4"/>
    <w:rsid w:val="0053216A"/>
    <w:rsid w:val="005331A2"/>
    <w:rsid w:val="00536611"/>
    <w:rsid w:val="00537086"/>
    <w:rsid w:val="00540488"/>
    <w:rsid w:val="00541E62"/>
    <w:rsid w:val="00544255"/>
    <w:rsid w:val="00544C6F"/>
    <w:rsid w:val="00545170"/>
    <w:rsid w:val="0054613A"/>
    <w:rsid w:val="00546F30"/>
    <w:rsid w:val="00547050"/>
    <w:rsid w:val="0055101E"/>
    <w:rsid w:val="005527A5"/>
    <w:rsid w:val="00552AD5"/>
    <w:rsid w:val="00557C90"/>
    <w:rsid w:val="00557E23"/>
    <w:rsid w:val="00560AC7"/>
    <w:rsid w:val="00561EA9"/>
    <w:rsid w:val="00563DD6"/>
    <w:rsid w:val="0056442B"/>
    <w:rsid w:val="00565364"/>
    <w:rsid w:val="005709AA"/>
    <w:rsid w:val="00571177"/>
    <w:rsid w:val="00574ECB"/>
    <w:rsid w:val="00575397"/>
    <w:rsid w:val="00576F78"/>
    <w:rsid w:val="005815AB"/>
    <w:rsid w:val="00582FB7"/>
    <w:rsid w:val="00594EE2"/>
    <w:rsid w:val="0059623A"/>
    <w:rsid w:val="00597DFD"/>
    <w:rsid w:val="005A11F6"/>
    <w:rsid w:val="005A1993"/>
    <w:rsid w:val="005A2CB6"/>
    <w:rsid w:val="005B1CC4"/>
    <w:rsid w:val="005B45DF"/>
    <w:rsid w:val="005B6747"/>
    <w:rsid w:val="005C16DA"/>
    <w:rsid w:val="005C3014"/>
    <w:rsid w:val="005C504C"/>
    <w:rsid w:val="005C6515"/>
    <w:rsid w:val="005C7A06"/>
    <w:rsid w:val="005C7B76"/>
    <w:rsid w:val="005D0772"/>
    <w:rsid w:val="005D09A3"/>
    <w:rsid w:val="005D19DC"/>
    <w:rsid w:val="005D1B6E"/>
    <w:rsid w:val="005D3D5E"/>
    <w:rsid w:val="005E1997"/>
    <w:rsid w:val="005E1D77"/>
    <w:rsid w:val="005E52F0"/>
    <w:rsid w:val="005E5EC0"/>
    <w:rsid w:val="005E6F30"/>
    <w:rsid w:val="005F5664"/>
    <w:rsid w:val="005F58AB"/>
    <w:rsid w:val="005F5BBC"/>
    <w:rsid w:val="006021A1"/>
    <w:rsid w:val="00605091"/>
    <w:rsid w:val="00605473"/>
    <w:rsid w:val="006067E2"/>
    <w:rsid w:val="00613570"/>
    <w:rsid w:val="00613677"/>
    <w:rsid w:val="006149F0"/>
    <w:rsid w:val="006155C9"/>
    <w:rsid w:val="00616BFE"/>
    <w:rsid w:val="00620D76"/>
    <w:rsid w:val="0062167C"/>
    <w:rsid w:val="00622F7F"/>
    <w:rsid w:val="0062604C"/>
    <w:rsid w:val="006260BB"/>
    <w:rsid w:val="00631D4A"/>
    <w:rsid w:val="00636C91"/>
    <w:rsid w:val="00637F8F"/>
    <w:rsid w:val="006402AE"/>
    <w:rsid w:val="006409AC"/>
    <w:rsid w:val="0064409D"/>
    <w:rsid w:val="00644266"/>
    <w:rsid w:val="0064529C"/>
    <w:rsid w:val="0064607F"/>
    <w:rsid w:val="0064666B"/>
    <w:rsid w:val="006523D4"/>
    <w:rsid w:val="0065343B"/>
    <w:rsid w:val="00655F52"/>
    <w:rsid w:val="00657D1D"/>
    <w:rsid w:val="0066134F"/>
    <w:rsid w:val="00664C41"/>
    <w:rsid w:val="0066519A"/>
    <w:rsid w:val="00666E79"/>
    <w:rsid w:val="00667CD0"/>
    <w:rsid w:val="00671B64"/>
    <w:rsid w:val="00672A55"/>
    <w:rsid w:val="00676228"/>
    <w:rsid w:val="00676F9E"/>
    <w:rsid w:val="0067714C"/>
    <w:rsid w:val="00677D59"/>
    <w:rsid w:val="006805F2"/>
    <w:rsid w:val="006806A3"/>
    <w:rsid w:val="00681B9D"/>
    <w:rsid w:val="00682800"/>
    <w:rsid w:val="0068339D"/>
    <w:rsid w:val="00686060"/>
    <w:rsid w:val="00692FA7"/>
    <w:rsid w:val="0069473C"/>
    <w:rsid w:val="00694A89"/>
    <w:rsid w:val="00694D32"/>
    <w:rsid w:val="00695E58"/>
    <w:rsid w:val="0069695B"/>
    <w:rsid w:val="00697AF2"/>
    <w:rsid w:val="006A0207"/>
    <w:rsid w:val="006A2567"/>
    <w:rsid w:val="006A283E"/>
    <w:rsid w:val="006A2AFF"/>
    <w:rsid w:val="006B1A53"/>
    <w:rsid w:val="006B3D71"/>
    <w:rsid w:val="006B53E8"/>
    <w:rsid w:val="006C2515"/>
    <w:rsid w:val="006C2BC2"/>
    <w:rsid w:val="006C2C05"/>
    <w:rsid w:val="006C33F2"/>
    <w:rsid w:val="006C3E46"/>
    <w:rsid w:val="006C7A8B"/>
    <w:rsid w:val="006D2DB1"/>
    <w:rsid w:val="006D33F8"/>
    <w:rsid w:val="006D3E7D"/>
    <w:rsid w:val="006D5FCA"/>
    <w:rsid w:val="006E1E42"/>
    <w:rsid w:val="006E32B8"/>
    <w:rsid w:val="006E63F9"/>
    <w:rsid w:val="006E727E"/>
    <w:rsid w:val="006F232C"/>
    <w:rsid w:val="006F33BD"/>
    <w:rsid w:val="006F601E"/>
    <w:rsid w:val="006F7EB0"/>
    <w:rsid w:val="00701472"/>
    <w:rsid w:val="00701B29"/>
    <w:rsid w:val="007028C9"/>
    <w:rsid w:val="00703DD7"/>
    <w:rsid w:val="00706853"/>
    <w:rsid w:val="00707AC1"/>
    <w:rsid w:val="007102BD"/>
    <w:rsid w:val="007103B7"/>
    <w:rsid w:val="00711C90"/>
    <w:rsid w:val="0071565E"/>
    <w:rsid w:val="00720072"/>
    <w:rsid w:val="00721EF8"/>
    <w:rsid w:val="007249AF"/>
    <w:rsid w:val="00725113"/>
    <w:rsid w:val="00730668"/>
    <w:rsid w:val="00732BD9"/>
    <w:rsid w:val="00734B54"/>
    <w:rsid w:val="00741E6A"/>
    <w:rsid w:val="007421B3"/>
    <w:rsid w:val="0074422A"/>
    <w:rsid w:val="007443F8"/>
    <w:rsid w:val="00744E0B"/>
    <w:rsid w:val="00746AF1"/>
    <w:rsid w:val="00746C09"/>
    <w:rsid w:val="00746D13"/>
    <w:rsid w:val="00747E33"/>
    <w:rsid w:val="00752C19"/>
    <w:rsid w:val="0075354C"/>
    <w:rsid w:val="00755125"/>
    <w:rsid w:val="00755C0A"/>
    <w:rsid w:val="007575FD"/>
    <w:rsid w:val="00757800"/>
    <w:rsid w:val="0076009C"/>
    <w:rsid w:val="0076124F"/>
    <w:rsid w:val="007623AE"/>
    <w:rsid w:val="00763B02"/>
    <w:rsid w:val="00763F7C"/>
    <w:rsid w:val="00765A4C"/>
    <w:rsid w:val="00784563"/>
    <w:rsid w:val="0078547A"/>
    <w:rsid w:val="00786859"/>
    <w:rsid w:val="00791DBF"/>
    <w:rsid w:val="00792C23"/>
    <w:rsid w:val="00792C81"/>
    <w:rsid w:val="0079319A"/>
    <w:rsid w:val="00794153"/>
    <w:rsid w:val="007959E9"/>
    <w:rsid w:val="0079642D"/>
    <w:rsid w:val="007A2C0F"/>
    <w:rsid w:val="007A3D06"/>
    <w:rsid w:val="007A4296"/>
    <w:rsid w:val="007A52CC"/>
    <w:rsid w:val="007A6996"/>
    <w:rsid w:val="007B1B2E"/>
    <w:rsid w:val="007B1F0A"/>
    <w:rsid w:val="007B29DB"/>
    <w:rsid w:val="007B2F9B"/>
    <w:rsid w:val="007B59B2"/>
    <w:rsid w:val="007B64B4"/>
    <w:rsid w:val="007B77DA"/>
    <w:rsid w:val="007B7C9F"/>
    <w:rsid w:val="007C36A6"/>
    <w:rsid w:val="007C41EA"/>
    <w:rsid w:val="007C6A4E"/>
    <w:rsid w:val="007D3A15"/>
    <w:rsid w:val="007D3E24"/>
    <w:rsid w:val="007D4754"/>
    <w:rsid w:val="007D47B0"/>
    <w:rsid w:val="007E18EB"/>
    <w:rsid w:val="007E1AFE"/>
    <w:rsid w:val="007E33F3"/>
    <w:rsid w:val="007E6457"/>
    <w:rsid w:val="007E666F"/>
    <w:rsid w:val="007E6CF2"/>
    <w:rsid w:val="007E73B6"/>
    <w:rsid w:val="007F19BE"/>
    <w:rsid w:val="007F2048"/>
    <w:rsid w:val="007F3A34"/>
    <w:rsid w:val="007F404C"/>
    <w:rsid w:val="007F4432"/>
    <w:rsid w:val="0080003D"/>
    <w:rsid w:val="00803BDC"/>
    <w:rsid w:val="00804039"/>
    <w:rsid w:val="00804835"/>
    <w:rsid w:val="00815346"/>
    <w:rsid w:val="008159F1"/>
    <w:rsid w:val="00816001"/>
    <w:rsid w:val="008174CD"/>
    <w:rsid w:val="00821401"/>
    <w:rsid w:val="008219CB"/>
    <w:rsid w:val="00821F4B"/>
    <w:rsid w:val="008220CC"/>
    <w:rsid w:val="008232A1"/>
    <w:rsid w:val="0082535D"/>
    <w:rsid w:val="008262EF"/>
    <w:rsid w:val="0082749A"/>
    <w:rsid w:val="00830249"/>
    <w:rsid w:val="00832CDD"/>
    <w:rsid w:val="00833122"/>
    <w:rsid w:val="008331BE"/>
    <w:rsid w:val="008348AA"/>
    <w:rsid w:val="00842047"/>
    <w:rsid w:val="0084234F"/>
    <w:rsid w:val="00842406"/>
    <w:rsid w:val="008425E2"/>
    <w:rsid w:val="0086467D"/>
    <w:rsid w:val="00866226"/>
    <w:rsid w:val="0086775B"/>
    <w:rsid w:val="00873874"/>
    <w:rsid w:val="00874826"/>
    <w:rsid w:val="008773AF"/>
    <w:rsid w:val="00880B32"/>
    <w:rsid w:val="00882577"/>
    <w:rsid w:val="00883CD0"/>
    <w:rsid w:val="0088753D"/>
    <w:rsid w:val="00890AD9"/>
    <w:rsid w:val="00891676"/>
    <w:rsid w:val="008918EA"/>
    <w:rsid w:val="008920DA"/>
    <w:rsid w:val="00893470"/>
    <w:rsid w:val="00893717"/>
    <w:rsid w:val="008947BB"/>
    <w:rsid w:val="008A1DC8"/>
    <w:rsid w:val="008A270D"/>
    <w:rsid w:val="008A295A"/>
    <w:rsid w:val="008A2AB9"/>
    <w:rsid w:val="008A3606"/>
    <w:rsid w:val="008A5BB0"/>
    <w:rsid w:val="008A6131"/>
    <w:rsid w:val="008A79D8"/>
    <w:rsid w:val="008B453A"/>
    <w:rsid w:val="008B47BE"/>
    <w:rsid w:val="008B5AF4"/>
    <w:rsid w:val="008B7AFE"/>
    <w:rsid w:val="008C0343"/>
    <w:rsid w:val="008C06E8"/>
    <w:rsid w:val="008C1415"/>
    <w:rsid w:val="008C332F"/>
    <w:rsid w:val="008C48B6"/>
    <w:rsid w:val="008C6971"/>
    <w:rsid w:val="008C6BC9"/>
    <w:rsid w:val="008C7109"/>
    <w:rsid w:val="008C7C8A"/>
    <w:rsid w:val="008D26F1"/>
    <w:rsid w:val="008D402E"/>
    <w:rsid w:val="008D5ADA"/>
    <w:rsid w:val="008D6710"/>
    <w:rsid w:val="008E375A"/>
    <w:rsid w:val="008E3A7E"/>
    <w:rsid w:val="008E4A1D"/>
    <w:rsid w:val="008E50E4"/>
    <w:rsid w:val="008E6B1F"/>
    <w:rsid w:val="008E6CE0"/>
    <w:rsid w:val="008F21EB"/>
    <w:rsid w:val="008F3022"/>
    <w:rsid w:val="008F3B7C"/>
    <w:rsid w:val="008F42FF"/>
    <w:rsid w:val="008F6D9F"/>
    <w:rsid w:val="008F76C6"/>
    <w:rsid w:val="00901B46"/>
    <w:rsid w:val="00903593"/>
    <w:rsid w:val="0090571F"/>
    <w:rsid w:val="00910DE6"/>
    <w:rsid w:val="009134DF"/>
    <w:rsid w:val="00915066"/>
    <w:rsid w:val="009153F3"/>
    <w:rsid w:val="00917FE5"/>
    <w:rsid w:val="009240DA"/>
    <w:rsid w:val="009247B3"/>
    <w:rsid w:val="00926DA7"/>
    <w:rsid w:val="009273BF"/>
    <w:rsid w:val="00931349"/>
    <w:rsid w:val="00932EFD"/>
    <w:rsid w:val="00935A32"/>
    <w:rsid w:val="00936065"/>
    <w:rsid w:val="00941B78"/>
    <w:rsid w:val="009428E5"/>
    <w:rsid w:val="0094490F"/>
    <w:rsid w:val="00944A27"/>
    <w:rsid w:val="00954F4F"/>
    <w:rsid w:val="00957D92"/>
    <w:rsid w:val="00961D1C"/>
    <w:rsid w:val="00973D7F"/>
    <w:rsid w:val="00976F65"/>
    <w:rsid w:val="009779A6"/>
    <w:rsid w:val="00977D2E"/>
    <w:rsid w:val="00980DA7"/>
    <w:rsid w:val="00981961"/>
    <w:rsid w:val="009820AA"/>
    <w:rsid w:val="009825EE"/>
    <w:rsid w:val="00985AC3"/>
    <w:rsid w:val="00991B3C"/>
    <w:rsid w:val="00993192"/>
    <w:rsid w:val="009A41D7"/>
    <w:rsid w:val="009A599C"/>
    <w:rsid w:val="009A67A0"/>
    <w:rsid w:val="009B1FD9"/>
    <w:rsid w:val="009B7020"/>
    <w:rsid w:val="009C6AEB"/>
    <w:rsid w:val="009D1259"/>
    <w:rsid w:val="009D12B1"/>
    <w:rsid w:val="009D4905"/>
    <w:rsid w:val="009D50D9"/>
    <w:rsid w:val="009D62ED"/>
    <w:rsid w:val="009E2E67"/>
    <w:rsid w:val="009E4BAD"/>
    <w:rsid w:val="009E679A"/>
    <w:rsid w:val="009E7489"/>
    <w:rsid w:val="009E7CEF"/>
    <w:rsid w:val="009F2B31"/>
    <w:rsid w:val="009F31BC"/>
    <w:rsid w:val="009F6AE5"/>
    <w:rsid w:val="009F7F97"/>
    <w:rsid w:val="00A00823"/>
    <w:rsid w:val="00A02FA1"/>
    <w:rsid w:val="00A037E9"/>
    <w:rsid w:val="00A04FAD"/>
    <w:rsid w:val="00A0605A"/>
    <w:rsid w:val="00A10725"/>
    <w:rsid w:val="00A1156F"/>
    <w:rsid w:val="00A13595"/>
    <w:rsid w:val="00A152F2"/>
    <w:rsid w:val="00A1612C"/>
    <w:rsid w:val="00A20E0C"/>
    <w:rsid w:val="00A21125"/>
    <w:rsid w:val="00A22E3B"/>
    <w:rsid w:val="00A27428"/>
    <w:rsid w:val="00A277E8"/>
    <w:rsid w:val="00A30984"/>
    <w:rsid w:val="00A33824"/>
    <w:rsid w:val="00A37B58"/>
    <w:rsid w:val="00A40765"/>
    <w:rsid w:val="00A411EF"/>
    <w:rsid w:val="00A426B6"/>
    <w:rsid w:val="00A4404C"/>
    <w:rsid w:val="00A453A4"/>
    <w:rsid w:val="00A455F8"/>
    <w:rsid w:val="00A531AC"/>
    <w:rsid w:val="00A53ABD"/>
    <w:rsid w:val="00A542BA"/>
    <w:rsid w:val="00A54999"/>
    <w:rsid w:val="00A639EF"/>
    <w:rsid w:val="00A652C0"/>
    <w:rsid w:val="00A66132"/>
    <w:rsid w:val="00A67721"/>
    <w:rsid w:val="00A740E3"/>
    <w:rsid w:val="00A7430C"/>
    <w:rsid w:val="00A8564B"/>
    <w:rsid w:val="00A90C60"/>
    <w:rsid w:val="00A90FCA"/>
    <w:rsid w:val="00A913C5"/>
    <w:rsid w:val="00AA1065"/>
    <w:rsid w:val="00AA5030"/>
    <w:rsid w:val="00AA6CF3"/>
    <w:rsid w:val="00AB0933"/>
    <w:rsid w:val="00AB1CC1"/>
    <w:rsid w:val="00AB4966"/>
    <w:rsid w:val="00AB498C"/>
    <w:rsid w:val="00AB5DFA"/>
    <w:rsid w:val="00AB5DFF"/>
    <w:rsid w:val="00AB68CC"/>
    <w:rsid w:val="00AB6943"/>
    <w:rsid w:val="00AC1474"/>
    <w:rsid w:val="00AC2980"/>
    <w:rsid w:val="00AC2E22"/>
    <w:rsid w:val="00AC3B91"/>
    <w:rsid w:val="00AC45C5"/>
    <w:rsid w:val="00AC51CD"/>
    <w:rsid w:val="00AC740D"/>
    <w:rsid w:val="00AD04D1"/>
    <w:rsid w:val="00AD0671"/>
    <w:rsid w:val="00AD155C"/>
    <w:rsid w:val="00AD24AD"/>
    <w:rsid w:val="00AD4656"/>
    <w:rsid w:val="00AD4A2F"/>
    <w:rsid w:val="00AD7BA7"/>
    <w:rsid w:val="00AE207F"/>
    <w:rsid w:val="00AE2D97"/>
    <w:rsid w:val="00AE419C"/>
    <w:rsid w:val="00AE4205"/>
    <w:rsid w:val="00AE5B3B"/>
    <w:rsid w:val="00AE6274"/>
    <w:rsid w:val="00AF224F"/>
    <w:rsid w:val="00AF4056"/>
    <w:rsid w:val="00AF4763"/>
    <w:rsid w:val="00AF54BF"/>
    <w:rsid w:val="00B00ED3"/>
    <w:rsid w:val="00B01BE6"/>
    <w:rsid w:val="00B04304"/>
    <w:rsid w:val="00B0732C"/>
    <w:rsid w:val="00B125FA"/>
    <w:rsid w:val="00B137E8"/>
    <w:rsid w:val="00B138F1"/>
    <w:rsid w:val="00B20F8B"/>
    <w:rsid w:val="00B21179"/>
    <w:rsid w:val="00B23796"/>
    <w:rsid w:val="00B23E3D"/>
    <w:rsid w:val="00B250A7"/>
    <w:rsid w:val="00B27305"/>
    <w:rsid w:val="00B2768F"/>
    <w:rsid w:val="00B30E81"/>
    <w:rsid w:val="00B32059"/>
    <w:rsid w:val="00B33645"/>
    <w:rsid w:val="00B37ADE"/>
    <w:rsid w:val="00B4079E"/>
    <w:rsid w:val="00B46DCE"/>
    <w:rsid w:val="00B5083E"/>
    <w:rsid w:val="00B51B64"/>
    <w:rsid w:val="00B575A1"/>
    <w:rsid w:val="00B57792"/>
    <w:rsid w:val="00B60DE9"/>
    <w:rsid w:val="00B61330"/>
    <w:rsid w:val="00B6248B"/>
    <w:rsid w:val="00B6498F"/>
    <w:rsid w:val="00B650B7"/>
    <w:rsid w:val="00B651EB"/>
    <w:rsid w:val="00B65FD2"/>
    <w:rsid w:val="00B663FD"/>
    <w:rsid w:val="00B70C04"/>
    <w:rsid w:val="00B716B2"/>
    <w:rsid w:val="00B7347C"/>
    <w:rsid w:val="00B74C8C"/>
    <w:rsid w:val="00B76C16"/>
    <w:rsid w:val="00B82FF5"/>
    <w:rsid w:val="00B831D6"/>
    <w:rsid w:val="00B83E17"/>
    <w:rsid w:val="00B84183"/>
    <w:rsid w:val="00B8511F"/>
    <w:rsid w:val="00B91FD1"/>
    <w:rsid w:val="00B9588F"/>
    <w:rsid w:val="00B96384"/>
    <w:rsid w:val="00BA2394"/>
    <w:rsid w:val="00BA641D"/>
    <w:rsid w:val="00BA716B"/>
    <w:rsid w:val="00BB04AB"/>
    <w:rsid w:val="00BB2D07"/>
    <w:rsid w:val="00BB3153"/>
    <w:rsid w:val="00BB331B"/>
    <w:rsid w:val="00BB5281"/>
    <w:rsid w:val="00BC3D6F"/>
    <w:rsid w:val="00BC3EB3"/>
    <w:rsid w:val="00BC63C2"/>
    <w:rsid w:val="00BD0B13"/>
    <w:rsid w:val="00BE3101"/>
    <w:rsid w:val="00BE70B8"/>
    <w:rsid w:val="00BE7EE2"/>
    <w:rsid w:val="00BF08A8"/>
    <w:rsid w:val="00BF1744"/>
    <w:rsid w:val="00BF21B6"/>
    <w:rsid w:val="00BF226B"/>
    <w:rsid w:val="00BF32D4"/>
    <w:rsid w:val="00BF4234"/>
    <w:rsid w:val="00BF7463"/>
    <w:rsid w:val="00BF7695"/>
    <w:rsid w:val="00BF7B3A"/>
    <w:rsid w:val="00BF7E70"/>
    <w:rsid w:val="00C00CEE"/>
    <w:rsid w:val="00C06D80"/>
    <w:rsid w:val="00C072E1"/>
    <w:rsid w:val="00C075D7"/>
    <w:rsid w:val="00C11C81"/>
    <w:rsid w:val="00C13F6C"/>
    <w:rsid w:val="00C20EDD"/>
    <w:rsid w:val="00C21A75"/>
    <w:rsid w:val="00C23C05"/>
    <w:rsid w:val="00C24AB2"/>
    <w:rsid w:val="00C24F70"/>
    <w:rsid w:val="00C252A2"/>
    <w:rsid w:val="00C3262E"/>
    <w:rsid w:val="00C32D18"/>
    <w:rsid w:val="00C34EE8"/>
    <w:rsid w:val="00C35E41"/>
    <w:rsid w:val="00C37BCD"/>
    <w:rsid w:val="00C43689"/>
    <w:rsid w:val="00C471EF"/>
    <w:rsid w:val="00C47BA1"/>
    <w:rsid w:val="00C520A5"/>
    <w:rsid w:val="00C5291C"/>
    <w:rsid w:val="00C57975"/>
    <w:rsid w:val="00C61BA5"/>
    <w:rsid w:val="00C62A35"/>
    <w:rsid w:val="00C67DB5"/>
    <w:rsid w:val="00C7135C"/>
    <w:rsid w:val="00C71723"/>
    <w:rsid w:val="00C72DA4"/>
    <w:rsid w:val="00C73684"/>
    <w:rsid w:val="00C777BE"/>
    <w:rsid w:val="00C80065"/>
    <w:rsid w:val="00C85B78"/>
    <w:rsid w:val="00C87737"/>
    <w:rsid w:val="00C87EDD"/>
    <w:rsid w:val="00C910FE"/>
    <w:rsid w:val="00C9135A"/>
    <w:rsid w:val="00C93379"/>
    <w:rsid w:val="00CA123E"/>
    <w:rsid w:val="00CA521D"/>
    <w:rsid w:val="00CA5D49"/>
    <w:rsid w:val="00CA62F2"/>
    <w:rsid w:val="00CB07EE"/>
    <w:rsid w:val="00CB10E5"/>
    <w:rsid w:val="00CB1835"/>
    <w:rsid w:val="00CB18FD"/>
    <w:rsid w:val="00CB2717"/>
    <w:rsid w:val="00CB2A8F"/>
    <w:rsid w:val="00CB2C32"/>
    <w:rsid w:val="00CB4FE1"/>
    <w:rsid w:val="00CC0ADB"/>
    <w:rsid w:val="00CC17EE"/>
    <w:rsid w:val="00CC39B9"/>
    <w:rsid w:val="00CC4222"/>
    <w:rsid w:val="00CC4B35"/>
    <w:rsid w:val="00CC71EE"/>
    <w:rsid w:val="00CD0629"/>
    <w:rsid w:val="00CD340F"/>
    <w:rsid w:val="00CD3DBC"/>
    <w:rsid w:val="00CE0D27"/>
    <w:rsid w:val="00CE14B1"/>
    <w:rsid w:val="00CE24A2"/>
    <w:rsid w:val="00CE2A9C"/>
    <w:rsid w:val="00CE435F"/>
    <w:rsid w:val="00CE52A1"/>
    <w:rsid w:val="00CE52E8"/>
    <w:rsid w:val="00CE5A6B"/>
    <w:rsid w:val="00CE5CB9"/>
    <w:rsid w:val="00CE6F8A"/>
    <w:rsid w:val="00CF0331"/>
    <w:rsid w:val="00CF0ED0"/>
    <w:rsid w:val="00CF2B03"/>
    <w:rsid w:val="00CF3959"/>
    <w:rsid w:val="00CF6065"/>
    <w:rsid w:val="00CF6B8B"/>
    <w:rsid w:val="00CF6E8D"/>
    <w:rsid w:val="00CF7E19"/>
    <w:rsid w:val="00D01CF5"/>
    <w:rsid w:val="00D1252B"/>
    <w:rsid w:val="00D13394"/>
    <w:rsid w:val="00D1700D"/>
    <w:rsid w:val="00D22068"/>
    <w:rsid w:val="00D25714"/>
    <w:rsid w:val="00D26160"/>
    <w:rsid w:val="00D2730B"/>
    <w:rsid w:val="00D27AA4"/>
    <w:rsid w:val="00D318E0"/>
    <w:rsid w:val="00D32BB1"/>
    <w:rsid w:val="00D3384D"/>
    <w:rsid w:val="00D33BD6"/>
    <w:rsid w:val="00D35F80"/>
    <w:rsid w:val="00D378A3"/>
    <w:rsid w:val="00D37F57"/>
    <w:rsid w:val="00D42E7C"/>
    <w:rsid w:val="00D4495E"/>
    <w:rsid w:val="00D44EBE"/>
    <w:rsid w:val="00D471B8"/>
    <w:rsid w:val="00D50475"/>
    <w:rsid w:val="00D5320D"/>
    <w:rsid w:val="00D53640"/>
    <w:rsid w:val="00D544B4"/>
    <w:rsid w:val="00D57797"/>
    <w:rsid w:val="00D57A1B"/>
    <w:rsid w:val="00D623E0"/>
    <w:rsid w:val="00D63710"/>
    <w:rsid w:val="00D64475"/>
    <w:rsid w:val="00D716EA"/>
    <w:rsid w:val="00D7299A"/>
    <w:rsid w:val="00D74059"/>
    <w:rsid w:val="00D7734E"/>
    <w:rsid w:val="00D80C95"/>
    <w:rsid w:val="00D812FB"/>
    <w:rsid w:val="00D820FA"/>
    <w:rsid w:val="00D82509"/>
    <w:rsid w:val="00D82776"/>
    <w:rsid w:val="00D8369E"/>
    <w:rsid w:val="00D8472E"/>
    <w:rsid w:val="00D84892"/>
    <w:rsid w:val="00D84D7C"/>
    <w:rsid w:val="00D937A9"/>
    <w:rsid w:val="00D93BE7"/>
    <w:rsid w:val="00D93D78"/>
    <w:rsid w:val="00D93D8B"/>
    <w:rsid w:val="00D96667"/>
    <w:rsid w:val="00D9772D"/>
    <w:rsid w:val="00DA6369"/>
    <w:rsid w:val="00DB48FE"/>
    <w:rsid w:val="00DC12C6"/>
    <w:rsid w:val="00DC28E2"/>
    <w:rsid w:val="00DC2C2C"/>
    <w:rsid w:val="00DC325E"/>
    <w:rsid w:val="00DC47A9"/>
    <w:rsid w:val="00DC4BFD"/>
    <w:rsid w:val="00DC75A2"/>
    <w:rsid w:val="00DD3465"/>
    <w:rsid w:val="00DD3B82"/>
    <w:rsid w:val="00DD44E7"/>
    <w:rsid w:val="00DD4BB4"/>
    <w:rsid w:val="00DD5113"/>
    <w:rsid w:val="00DD5120"/>
    <w:rsid w:val="00DD7D2B"/>
    <w:rsid w:val="00DE099C"/>
    <w:rsid w:val="00DE13FD"/>
    <w:rsid w:val="00DE2067"/>
    <w:rsid w:val="00DE2970"/>
    <w:rsid w:val="00DF001B"/>
    <w:rsid w:val="00DF4B3B"/>
    <w:rsid w:val="00DF4F26"/>
    <w:rsid w:val="00E004B1"/>
    <w:rsid w:val="00E005F2"/>
    <w:rsid w:val="00E028AC"/>
    <w:rsid w:val="00E02FE0"/>
    <w:rsid w:val="00E03014"/>
    <w:rsid w:val="00E04F26"/>
    <w:rsid w:val="00E05569"/>
    <w:rsid w:val="00E06030"/>
    <w:rsid w:val="00E07FF3"/>
    <w:rsid w:val="00E1082F"/>
    <w:rsid w:val="00E11E25"/>
    <w:rsid w:val="00E14350"/>
    <w:rsid w:val="00E14FCA"/>
    <w:rsid w:val="00E153DB"/>
    <w:rsid w:val="00E17124"/>
    <w:rsid w:val="00E27638"/>
    <w:rsid w:val="00E3273C"/>
    <w:rsid w:val="00E336D6"/>
    <w:rsid w:val="00E34ACD"/>
    <w:rsid w:val="00E37A86"/>
    <w:rsid w:val="00E412EE"/>
    <w:rsid w:val="00E42E0D"/>
    <w:rsid w:val="00E45A92"/>
    <w:rsid w:val="00E46093"/>
    <w:rsid w:val="00E47011"/>
    <w:rsid w:val="00E50271"/>
    <w:rsid w:val="00E55DEA"/>
    <w:rsid w:val="00E56C98"/>
    <w:rsid w:val="00E578B4"/>
    <w:rsid w:val="00E60449"/>
    <w:rsid w:val="00E627E2"/>
    <w:rsid w:val="00E651DD"/>
    <w:rsid w:val="00E6734D"/>
    <w:rsid w:val="00E6751B"/>
    <w:rsid w:val="00E7008F"/>
    <w:rsid w:val="00E73622"/>
    <w:rsid w:val="00E774CB"/>
    <w:rsid w:val="00E81A27"/>
    <w:rsid w:val="00E82A71"/>
    <w:rsid w:val="00E840CF"/>
    <w:rsid w:val="00E853C9"/>
    <w:rsid w:val="00E86854"/>
    <w:rsid w:val="00E86C2C"/>
    <w:rsid w:val="00E92BAE"/>
    <w:rsid w:val="00E95139"/>
    <w:rsid w:val="00EA03EF"/>
    <w:rsid w:val="00EA140A"/>
    <w:rsid w:val="00EA2331"/>
    <w:rsid w:val="00EA32C5"/>
    <w:rsid w:val="00EA3F26"/>
    <w:rsid w:val="00EA5F10"/>
    <w:rsid w:val="00EA66C1"/>
    <w:rsid w:val="00EB05D6"/>
    <w:rsid w:val="00EB35A5"/>
    <w:rsid w:val="00EB4714"/>
    <w:rsid w:val="00EB67F8"/>
    <w:rsid w:val="00EC3356"/>
    <w:rsid w:val="00EC5E42"/>
    <w:rsid w:val="00EC6DC5"/>
    <w:rsid w:val="00EC7A27"/>
    <w:rsid w:val="00ED000E"/>
    <w:rsid w:val="00ED0989"/>
    <w:rsid w:val="00ED2E6E"/>
    <w:rsid w:val="00ED32AA"/>
    <w:rsid w:val="00ED3571"/>
    <w:rsid w:val="00ED453C"/>
    <w:rsid w:val="00ED4968"/>
    <w:rsid w:val="00ED5E1E"/>
    <w:rsid w:val="00ED6045"/>
    <w:rsid w:val="00EE0B0B"/>
    <w:rsid w:val="00EE0C7D"/>
    <w:rsid w:val="00EE13B7"/>
    <w:rsid w:val="00EE2C2D"/>
    <w:rsid w:val="00EE79DE"/>
    <w:rsid w:val="00EF0573"/>
    <w:rsid w:val="00EF1A27"/>
    <w:rsid w:val="00EF7F4E"/>
    <w:rsid w:val="00F00FDD"/>
    <w:rsid w:val="00F024A5"/>
    <w:rsid w:val="00F026F3"/>
    <w:rsid w:val="00F029C1"/>
    <w:rsid w:val="00F07477"/>
    <w:rsid w:val="00F10ACD"/>
    <w:rsid w:val="00F12CE5"/>
    <w:rsid w:val="00F131E1"/>
    <w:rsid w:val="00F13CE9"/>
    <w:rsid w:val="00F15075"/>
    <w:rsid w:val="00F163D6"/>
    <w:rsid w:val="00F2105C"/>
    <w:rsid w:val="00F21FD4"/>
    <w:rsid w:val="00F2340F"/>
    <w:rsid w:val="00F25296"/>
    <w:rsid w:val="00F265B4"/>
    <w:rsid w:val="00F324FE"/>
    <w:rsid w:val="00F33C39"/>
    <w:rsid w:val="00F36379"/>
    <w:rsid w:val="00F42035"/>
    <w:rsid w:val="00F44A94"/>
    <w:rsid w:val="00F46DB9"/>
    <w:rsid w:val="00F470AD"/>
    <w:rsid w:val="00F53C41"/>
    <w:rsid w:val="00F543D1"/>
    <w:rsid w:val="00F608C6"/>
    <w:rsid w:val="00F61A04"/>
    <w:rsid w:val="00F63BF9"/>
    <w:rsid w:val="00F64091"/>
    <w:rsid w:val="00F64C72"/>
    <w:rsid w:val="00F657AE"/>
    <w:rsid w:val="00F657CA"/>
    <w:rsid w:val="00F67748"/>
    <w:rsid w:val="00F8102E"/>
    <w:rsid w:val="00F8228A"/>
    <w:rsid w:val="00F83679"/>
    <w:rsid w:val="00F86113"/>
    <w:rsid w:val="00F872A2"/>
    <w:rsid w:val="00F87CE9"/>
    <w:rsid w:val="00F90D8F"/>
    <w:rsid w:val="00F92002"/>
    <w:rsid w:val="00F920D7"/>
    <w:rsid w:val="00FA1BC1"/>
    <w:rsid w:val="00FA1E5A"/>
    <w:rsid w:val="00FA38AE"/>
    <w:rsid w:val="00FA6E75"/>
    <w:rsid w:val="00FB207F"/>
    <w:rsid w:val="00FB5FC2"/>
    <w:rsid w:val="00FB64B1"/>
    <w:rsid w:val="00FB65B2"/>
    <w:rsid w:val="00FB709F"/>
    <w:rsid w:val="00FC3541"/>
    <w:rsid w:val="00FC53D3"/>
    <w:rsid w:val="00FC5B7E"/>
    <w:rsid w:val="00FC6A2A"/>
    <w:rsid w:val="00FC6DCF"/>
    <w:rsid w:val="00FD2382"/>
    <w:rsid w:val="00FD2A83"/>
    <w:rsid w:val="00FD4A15"/>
    <w:rsid w:val="00FD7536"/>
    <w:rsid w:val="00FE21CC"/>
    <w:rsid w:val="00FE2F75"/>
    <w:rsid w:val="00FE3C8D"/>
    <w:rsid w:val="00FE46A0"/>
    <w:rsid w:val="00FE60E5"/>
    <w:rsid w:val="00FE74D9"/>
    <w:rsid w:val="00FF004D"/>
    <w:rsid w:val="00FF2B27"/>
    <w:rsid w:val="00FF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stroke weight="0" endcap="round"/>
    </o:shapedefaults>
    <o:shapelayout v:ext="edit">
      <o:idmap v:ext="edit" data="2"/>
    </o:shapelayout>
  </w:shapeDefaults>
  <w:doNotEmbedSmartTags/>
  <w:decimalSymbol w:val=","/>
  <w:listSeparator w:val=";"/>
  <w14:docId w14:val="2F594D7B"/>
  <w15:docId w15:val="{AFA30268-5353-4132-A5F7-A9D50DD4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locked="1"/>
    <w:lsdException w:name="heading 1" w:locked="1" w:uiPriority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iPriority="1" w:unhideWhenUsed="1" w:qFormat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99" w:unhideWhenUsed="1"/>
    <w:lsdException w:name="FollowedHyperlink" w:locked="1" w:semiHidden="1" w:unhideWhenUsed="1"/>
    <w:lsdException w:name="Strong" w:locked="1" w:uiPriority="22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T1 ECL"/>
    <w:rsid w:val="00DC75A2"/>
    <w:pPr>
      <w:spacing w:line="276" w:lineRule="auto"/>
      <w:jc w:val="both"/>
    </w:pPr>
    <w:rPr>
      <w:rFonts w:ascii="Arial" w:hAnsi="Arial"/>
      <w:szCs w:val="24"/>
      <w:lang w:eastAsia="en-US"/>
    </w:rPr>
  </w:style>
  <w:style w:type="paragraph" w:styleId="Ttulo1">
    <w:name w:val="heading 1"/>
    <w:aliases w:val="Título 01"/>
    <w:basedOn w:val="Ttulo"/>
    <w:next w:val="Normal"/>
    <w:link w:val="Ttulo1Char"/>
    <w:uiPriority w:val="1"/>
    <w:qFormat/>
    <w:locked/>
    <w:rsid w:val="00752C19"/>
    <w:pPr>
      <w:widowControl w:val="0"/>
      <w:autoSpaceDE w:val="0"/>
      <w:autoSpaceDN w:val="0"/>
      <w:outlineLvl w:val="0"/>
    </w:pPr>
    <w:rPr>
      <w:rFonts w:ascii="Arial" w:eastAsia="Arial" w:hAnsi="Arial" w:cs="Arial"/>
      <w:bCs w:val="0"/>
      <w:sz w:val="20"/>
      <w:lang w:val="pt-PT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A53A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752C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RECL">
    <w:name w:val="NR. ECL"/>
    <w:rsid w:val="004A6982"/>
    <w:pPr>
      <w:keepLines/>
      <w:spacing w:line="276" w:lineRule="auto"/>
      <w:jc w:val="center"/>
      <w:outlineLvl w:val="0"/>
    </w:pPr>
    <w:rPr>
      <w:rFonts w:ascii="Arial" w:eastAsia="Arial Unicode MS" w:hAnsi="Arial"/>
      <w:b/>
    </w:rPr>
  </w:style>
  <w:style w:type="paragraph" w:customStyle="1" w:styleId="Caption1">
    <w:name w:val="Caption 1"/>
    <w:pPr>
      <w:keepNext/>
      <w:spacing w:line="288" w:lineRule="auto"/>
      <w:jc w:val="center"/>
    </w:pPr>
    <w:rPr>
      <w:rFonts w:ascii="Cochin" w:eastAsia="Arial Unicode MS" w:hAnsi="Cochin"/>
      <w:color w:val="533E23"/>
      <w:sz w:val="26"/>
    </w:rPr>
  </w:style>
  <w:style w:type="paragraph" w:customStyle="1" w:styleId="Body2">
    <w:name w:val="Body 2"/>
    <w:pPr>
      <w:spacing w:before="20"/>
    </w:pPr>
    <w:rPr>
      <w:rFonts w:ascii="Cochin" w:eastAsia="Arial Unicode MS" w:hAnsi="Cochin"/>
      <w:color w:val="383333"/>
      <w:sz w:val="26"/>
    </w:rPr>
  </w:style>
  <w:style w:type="paragraph" w:customStyle="1" w:styleId="Body1">
    <w:name w:val="Body 1"/>
    <w:pPr>
      <w:spacing w:before="80" w:after="180" w:line="312" w:lineRule="auto"/>
    </w:pPr>
    <w:rPr>
      <w:rFonts w:ascii="Cochin" w:eastAsia="Arial Unicode MS" w:hAnsi="Cochin"/>
      <w:color w:val="383333"/>
      <w:sz w:val="26"/>
    </w:rPr>
  </w:style>
  <w:style w:type="paragraph" w:styleId="Cabealho">
    <w:name w:val="header"/>
    <w:basedOn w:val="Normal"/>
    <w:link w:val="CabealhoChar"/>
    <w:uiPriority w:val="99"/>
    <w:locked/>
    <w:rsid w:val="00156C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156C19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locked/>
    <w:rsid w:val="00156C1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156C19"/>
    <w:rPr>
      <w:sz w:val="24"/>
      <w:szCs w:val="24"/>
      <w:lang w:val="en-US" w:eastAsia="en-US"/>
    </w:rPr>
  </w:style>
  <w:style w:type="paragraph" w:styleId="Textodebalo">
    <w:name w:val="Balloon Text"/>
    <w:basedOn w:val="Normal"/>
    <w:link w:val="TextodebaloChar"/>
    <w:locked/>
    <w:rsid w:val="008738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873874"/>
    <w:rPr>
      <w:rFonts w:ascii="Tahoma" w:hAnsi="Tahoma" w:cs="Tahoma"/>
      <w:sz w:val="16"/>
      <w:szCs w:val="16"/>
      <w:lang w:val="en-US" w:eastAsia="en-US"/>
    </w:rPr>
  </w:style>
  <w:style w:type="table" w:styleId="Tabelacomgrade">
    <w:name w:val="Table Grid"/>
    <w:basedOn w:val="Tabelanormal"/>
    <w:locked/>
    <w:rsid w:val="00AC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adeMdia2-nfase5">
    <w:name w:val="Medium Grid 2 Accent 5"/>
    <w:basedOn w:val="Tabelanormal"/>
    <w:uiPriority w:val="68"/>
    <w:rsid w:val="00AC2E2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adeMdia3-nfase1">
    <w:name w:val="Medium Grid 3 Accent 1"/>
    <w:basedOn w:val="Tabelanormal"/>
    <w:uiPriority w:val="69"/>
    <w:rsid w:val="00AC2E2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SombreamentoClaro-nfase3">
    <w:name w:val="Light Shading Accent 3"/>
    <w:basedOn w:val="Tabelanormal"/>
    <w:uiPriority w:val="60"/>
    <w:rsid w:val="009A599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mentoClaro-nfase4">
    <w:name w:val="Light Shading Accent 4"/>
    <w:basedOn w:val="Tabelanormal"/>
    <w:uiPriority w:val="60"/>
    <w:rsid w:val="009A599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abelaclssica1">
    <w:name w:val="Table Classic 1"/>
    <w:basedOn w:val="Tabelanormal"/>
    <w:locked/>
    <w:rsid w:val="009A599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2ECL">
    <w:name w:val="T2 ECL"/>
    <w:next w:val="Unknown0"/>
    <w:rsid w:val="00DC75A2"/>
    <w:pPr>
      <w:keepNext/>
      <w:spacing w:line="276" w:lineRule="auto"/>
      <w:jc w:val="both"/>
      <w:outlineLvl w:val="1"/>
    </w:pPr>
    <w:rPr>
      <w:rFonts w:ascii="Arial" w:eastAsia="Arial Unicode MS" w:hAnsi="Arial"/>
    </w:rPr>
  </w:style>
  <w:style w:type="paragraph" w:customStyle="1" w:styleId="Ttulo31">
    <w:name w:val="Título 31"/>
    <w:next w:val="Unknown0"/>
    <w:rsid w:val="00E47011"/>
    <w:pPr>
      <w:tabs>
        <w:tab w:val="left" w:pos="1150"/>
      </w:tabs>
      <w:spacing w:before="180" w:line="288" w:lineRule="auto"/>
      <w:outlineLvl w:val="2"/>
    </w:pPr>
    <w:rPr>
      <w:rFonts w:ascii="Helvetica Light" w:eastAsia="Arial Unicode MS" w:hAnsi="Helvetica Light"/>
      <w:b/>
      <w:caps/>
      <w:color w:val="6C7472"/>
    </w:rPr>
  </w:style>
  <w:style w:type="paragraph" w:customStyle="1" w:styleId="Unknown0">
    <w:name w:val="Unknown 0"/>
    <w:semiHidden/>
    <w:rsid w:val="00E47011"/>
    <w:pPr>
      <w:spacing w:after="180" w:line="288" w:lineRule="auto"/>
    </w:pPr>
    <w:rPr>
      <w:rFonts w:ascii="Helvetica Light" w:eastAsia="Arial Unicode MS" w:hAnsi="Helvetica Light"/>
      <w:color w:val="000000"/>
      <w:sz w:val="24"/>
    </w:rPr>
  </w:style>
  <w:style w:type="paragraph" w:customStyle="1" w:styleId="Body3">
    <w:name w:val="Body 3"/>
    <w:rsid w:val="00E47011"/>
    <w:pPr>
      <w:tabs>
        <w:tab w:val="left" w:pos="1152"/>
        <w:tab w:val="center" w:pos="3600"/>
        <w:tab w:val="right" w:pos="7200"/>
      </w:tabs>
      <w:spacing w:line="288" w:lineRule="auto"/>
    </w:pPr>
    <w:rPr>
      <w:rFonts w:ascii="Helvetica Light" w:eastAsia="Arial Unicode MS" w:hAnsi="Helvetica Light"/>
      <w:color w:val="6C7472"/>
      <w:sz w:val="24"/>
    </w:rPr>
  </w:style>
  <w:style w:type="paragraph" w:styleId="Textodenotaderodap">
    <w:name w:val="footnote text"/>
    <w:basedOn w:val="Normal"/>
    <w:link w:val="TextodenotaderodapChar"/>
    <w:locked/>
    <w:rsid w:val="00E92BAE"/>
    <w:rPr>
      <w:szCs w:val="20"/>
    </w:rPr>
  </w:style>
  <w:style w:type="character" w:customStyle="1" w:styleId="TextodenotaderodapChar">
    <w:name w:val="Texto de nota de rodapé Char"/>
    <w:link w:val="Textodenotaderodap"/>
    <w:rsid w:val="00E92BAE"/>
    <w:rPr>
      <w:lang w:eastAsia="en-US"/>
    </w:rPr>
  </w:style>
  <w:style w:type="character" w:styleId="Refdenotaderodap">
    <w:name w:val="footnote reference"/>
    <w:locked/>
    <w:rsid w:val="00E92BAE"/>
    <w:rPr>
      <w:vertAlign w:val="superscript"/>
    </w:rPr>
  </w:style>
  <w:style w:type="character" w:styleId="Forte">
    <w:name w:val="Strong"/>
    <w:uiPriority w:val="22"/>
    <w:locked/>
    <w:rsid w:val="0007004B"/>
    <w:rPr>
      <w:b/>
      <w:bCs/>
    </w:rPr>
  </w:style>
  <w:style w:type="paragraph" w:styleId="NormalWeb">
    <w:name w:val="Normal (Web)"/>
    <w:basedOn w:val="Normal"/>
    <w:locked/>
    <w:rsid w:val="002513C4"/>
    <w:pPr>
      <w:spacing w:before="100" w:beforeAutospacing="1" w:after="100" w:afterAutospacing="1"/>
    </w:pPr>
    <w:rPr>
      <w:lang w:eastAsia="pt-BR"/>
    </w:rPr>
  </w:style>
  <w:style w:type="table" w:styleId="Tabelacomgrade5">
    <w:name w:val="Table Grid 5"/>
    <w:basedOn w:val="Tabelanormal"/>
    <w:locked/>
    <w:rsid w:val="002513C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styleId="Nmerodepgina">
    <w:name w:val="page number"/>
    <w:locked/>
    <w:rsid w:val="002513C4"/>
  </w:style>
  <w:style w:type="paragraph" w:styleId="PargrafodaLista">
    <w:name w:val="List Paragraph"/>
    <w:aliases w:val="OFICIO"/>
    <w:basedOn w:val="Normal"/>
    <w:link w:val="PargrafodaListaChar"/>
    <w:uiPriority w:val="1"/>
    <w:rsid w:val="006E1E42"/>
    <w:pPr>
      <w:ind w:left="720"/>
      <w:contextualSpacing/>
    </w:pPr>
  </w:style>
  <w:style w:type="character" w:customStyle="1" w:styleId="Ttulo1Char">
    <w:name w:val="Título 1 Char"/>
    <w:aliases w:val="Título 01 Char"/>
    <w:basedOn w:val="Fontepargpadro"/>
    <w:link w:val="Ttulo1"/>
    <w:uiPriority w:val="1"/>
    <w:rsid w:val="00752C19"/>
    <w:rPr>
      <w:rFonts w:ascii="Arial" w:eastAsia="Arial" w:hAnsi="Arial" w:cs="Arial"/>
      <w:b/>
      <w:szCs w:val="24"/>
      <w:lang w:val="pt-PT" w:eastAsia="en-US"/>
    </w:rPr>
  </w:style>
  <w:style w:type="paragraph" w:styleId="Corpodetexto">
    <w:name w:val="Body Text"/>
    <w:basedOn w:val="Normal"/>
    <w:next w:val="Normal"/>
    <w:link w:val="CorpodetextoChar"/>
    <w:uiPriority w:val="1"/>
    <w:qFormat/>
    <w:locked/>
    <w:rsid w:val="00752C19"/>
    <w:pPr>
      <w:widowControl w:val="0"/>
      <w:autoSpaceDE w:val="0"/>
      <w:autoSpaceDN w:val="0"/>
    </w:pPr>
    <w:rPr>
      <w:rFonts w:eastAsia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52C19"/>
    <w:rPr>
      <w:rFonts w:ascii="Arial" w:eastAsia="Arial MT" w:hAnsi="Arial" w:cs="Arial MT"/>
      <w:szCs w:val="24"/>
      <w:lang w:val="pt-PT" w:eastAsia="en-US"/>
    </w:rPr>
  </w:style>
  <w:style w:type="paragraph" w:customStyle="1" w:styleId="paragraph">
    <w:name w:val="paragraph"/>
    <w:basedOn w:val="Normal"/>
    <w:rsid w:val="00EA32C5"/>
    <w:pPr>
      <w:spacing w:before="100" w:beforeAutospacing="1" w:after="100" w:afterAutospacing="1"/>
    </w:pPr>
    <w:rPr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657D1D"/>
  </w:style>
  <w:style w:type="numbering" w:customStyle="1" w:styleId="Semlista11">
    <w:name w:val="Sem lista11"/>
    <w:next w:val="Semlista"/>
    <w:uiPriority w:val="99"/>
    <w:semiHidden/>
    <w:unhideWhenUsed/>
    <w:rsid w:val="00657D1D"/>
  </w:style>
  <w:style w:type="character" w:styleId="Hyperlink">
    <w:name w:val="Hyperlink"/>
    <w:uiPriority w:val="99"/>
    <w:locked/>
    <w:rsid w:val="00657D1D"/>
    <w:rPr>
      <w:color w:val="0000FF"/>
      <w:u w:val="single"/>
    </w:rPr>
  </w:style>
  <w:style w:type="character" w:styleId="HiperlinkVisitado">
    <w:name w:val="FollowedHyperlink"/>
    <w:basedOn w:val="Fontepargpadro"/>
    <w:semiHidden/>
    <w:unhideWhenUsed/>
    <w:locked/>
    <w:rsid w:val="00657D1D"/>
    <w:rPr>
      <w:color w:val="800080" w:themeColor="followedHyperlink"/>
      <w:u w:val="single"/>
    </w:rPr>
  </w:style>
  <w:style w:type="character" w:customStyle="1" w:styleId="PargrafodaListaChar">
    <w:name w:val="Parágrafo da Lista Char"/>
    <w:aliases w:val="OFICIO Char"/>
    <w:basedOn w:val="Fontepargpadro"/>
    <w:link w:val="PargrafodaLista"/>
    <w:uiPriority w:val="34"/>
    <w:rsid w:val="00657D1D"/>
    <w:rPr>
      <w:sz w:val="24"/>
      <w:szCs w:val="24"/>
      <w:lang w:eastAsia="en-US"/>
    </w:rPr>
  </w:style>
  <w:style w:type="paragraph" w:styleId="Subttulo">
    <w:name w:val="Subtitle"/>
    <w:basedOn w:val="Normal"/>
    <w:next w:val="Normal"/>
    <w:link w:val="SubttuloChar"/>
    <w:locked/>
    <w:rsid w:val="00657D1D"/>
    <w:rPr>
      <w:rFonts w:ascii="Calibri" w:hAnsi="Calibri"/>
      <w:b/>
      <w:bCs/>
    </w:rPr>
  </w:style>
  <w:style w:type="character" w:customStyle="1" w:styleId="SubttuloChar">
    <w:name w:val="Subtítulo Char"/>
    <w:basedOn w:val="Fontepargpadro"/>
    <w:link w:val="Subttulo"/>
    <w:rsid w:val="00657D1D"/>
    <w:rPr>
      <w:rFonts w:ascii="Calibri" w:hAnsi="Calibri"/>
      <w:b/>
      <w:bCs/>
      <w:szCs w:val="24"/>
      <w:lang w:eastAsia="en-US"/>
    </w:rPr>
  </w:style>
  <w:style w:type="numbering" w:customStyle="1" w:styleId="Semlista111">
    <w:name w:val="Sem lista111"/>
    <w:next w:val="Semlista"/>
    <w:uiPriority w:val="99"/>
    <w:semiHidden/>
    <w:unhideWhenUsed/>
    <w:rsid w:val="00657D1D"/>
  </w:style>
  <w:style w:type="table" w:customStyle="1" w:styleId="TableNormal">
    <w:name w:val="Table Normal"/>
    <w:uiPriority w:val="2"/>
    <w:semiHidden/>
    <w:unhideWhenUsed/>
    <w:qFormat/>
    <w:rsid w:val="00657D1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657D1D"/>
    <w:pPr>
      <w:widowControl w:val="0"/>
      <w:autoSpaceDE w:val="0"/>
      <w:autoSpaceDN w:val="0"/>
      <w:spacing w:line="243" w:lineRule="exact"/>
      <w:ind w:left="107"/>
      <w:jc w:val="center"/>
    </w:pPr>
    <w:rPr>
      <w:rFonts w:ascii="Calibri Light" w:eastAsia="Calibri Light" w:hAnsi="Calibri Light" w:cs="Calibri Light"/>
      <w:szCs w:val="22"/>
      <w:lang w:val="pt-PT"/>
    </w:rPr>
  </w:style>
  <w:style w:type="paragraph" w:styleId="Ttulo">
    <w:name w:val="Title"/>
    <w:basedOn w:val="Subttulo"/>
    <w:next w:val="NRECL"/>
    <w:link w:val="TtuloChar"/>
    <w:locked/>
    <w:rsid w:val="00657D1D"/>
    <w:pPr>
      <w:jc w:val="center"/>
    </w:pPr>
    <w:rPr>
      <w:sz w:val="24"/>
    </w:rPr>
  </w:style>
  <w:style w:type="character" w:customStyle="1" w:styleId="TtuloChar">
    <w:name w:val="Título Char"/>
    <w:basedOn w:val="Fontepargpadro"/>
    <w:link w:val="Ttulo"/>
    <w:rsid w:val="00657D1D"/>
    <w:rPr>
      <w:rFonts w:ascii="Calibri" w:hAnsi="Calibri"/>
      <w:b/>
      <w:bCs/>
      <w:sz w:val="24"/>
      <w:szCs w:val="24"/>
      <w:lang w:eastAsia="en-US"/>
    </w:rPr>
  </w:style>
  <w:style w:type="numbering" w:customStyle="1" w:styleId="Semlista2">
    <w:name w:val="Sem lista2"/>
    <w:next w:val="Semlista"/>
    <w:uiPriority w:val="99"/>
    <w:semiHidden/>
    <w:unhideWhenUsed/>
    <w:rsid w:val="00657D1D"/>
  </w:style>
  <w:style w:type="table" w:customStyle="1" w:styleId="TableNormal1">
    <w:name w:val="Table Normal1"/>
    <w:uiPriority w:val="2"/>
    <w:semiHidden/>
    <w:unhideWhenUsed/>
    <w:qFormat/>
    <w:rsid w:val="00657D1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fase">
    <w:name w:val="Emphasis"/>
    <w:basedOn w:val="Fontepargpadro"/>
    <w:locked/>
    <w:rsid w:val="00657D1D"/>
    <w:rPr>
      <w:i/>
      <w:iCs/>
    </w:rPr>
  </w:style>
  <w:style w:type="character" w:customStyle="1" w:styleId="citation-0">
    <w:name w:val="citation-0"/>
    <w:basedOn w:val="Fontepargpadro"/>
    <w:rsid w:val="00657D1D"/>
  </w:style>
  <w:style w:type="paragraph" w:styleId="Textodenotadefim">
    <w:name w:val="endnote text"/>
    <w:basedOn w:val="Normal"/>
    <w:link w:val="TextodenotadefimChar"/>
    <w:semiHidden/>
    <w:unhideWhenUsed/>
    <w:locked/>
    <w:rsid w:val="00515D54"/>
    <w:rPr>
      <w:szCs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515D54"/>
    <w:rPr>
      <w:lang w:eastAsia="en-US"/>
    </w:rPr>
  </w:style>
  <w:style w:type="character" w:styleId="Refdenotadefim">
    <w:name w:val="endnote reference"/>
    <w:basedOn w:val="Fontepargpadro"/>
    <w:semiHidden/>
    <w:unhideWhenUsed/>
    <w:locked/>
    <w:rsid w:val="00515D54"/>
    <w:rPr>
      <w:vertAlign w:val="superscript"/>
    </w:rPr>
  </w:style>
  <w:style w:type="character" w:customStyle="1" w:styleId="Ttulo2Char">
    <w:name w:val="Título 2 Char"/>
    <w:basedOn w:val="Fontepargpadro"/>
    <w:link w:val="Ttulo2"/>
    <w:semiHidden/>
    <w:rsid w:val="00A53A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94EE2"/>
    <w:rPr>
      <w:color w:val="605E5C"/>
      <w:shd w:val="clear" w:color="auto" w:fill="E1DFDD"/>
    </w:rPr>
  </w:style>
  <w:style w:type="character" w:styleId="nfaseSutil">
    <w:name w:val="Subtle Emphasis"/>
    <w:basedOn w:val="Fontepargpadro"/>
    <w:uiPriority w:val="19"/>
    <w:rsid w:val="00E86C2C"/>
    <w:rPr>
      <w:i/>
      <w:iCs/>
      <w:color w:val="404040" w:themeColor="text1" w:themeTint="BF"/>
    </w:rPr>
  </w:style>
  <w:style w:type="paragraph" w:customStyle="1" w:styleId="Ttulo02">
    <w:name w:val="Título 02"/>
    <w:basedOn w:val="Ttulo2"/>
    <w:next w:val="Normal"/>
    <w:link w:val="Ttulo02Char"/>
    <w:qFormat/>
    <w:rsid w:val="0019220B"/>
    <w:pPr>
      <w:spacing w:before="0"/>
    </w:pPr>
    <w:rPr>
      <w:rFonts w:ascii="Arial" w:eastAsia="Arial MT" w:hAnsi="Arial"/>
      <w:b/>
      <w:bCs/>
      <w:caps/>
      <w:color w:val="auto"/>
      <w:sz w:val="20"/>
      <w:szCs w:val="20"/>
    </w:rPr>
  </w:style>
  <w:style w:type="character" w:customStyle="1" w:styleId="Ttulo02Char">
    <w:name w:val="Título 02 Char"/>
    <w:basedOn w:val="Fontepargpadro"/>
    <w:link w:val="Ttulo02"/>
    <w:rsid w:val="0019220B"/>
    <w:rPr>
      <w:rFonts w:ascii="Arial" w:eastAsia="Arial MT" w:hAnsi="Arial" w:cstheme="majorBidi"/>
      <w:b/>
      <w:bCs/>
      <w:caps/>
      <w:lang w:eastAsia="en-US"/>
    </w:rPr>
  </w:style>
  <w:style w:type="paragraph" w:customStyle="1" w:styleId="Ttulo03">
    <w:name w:val="Título 03"/>
    <w:basedOn w:val="Ttulo3"/>
    <w:next w:val="Normal"/>
    <w:link w:val="Ttulo03Char"/>
    <w:qFormat/>
    <w:rsid w:val="00752C19"/>
    <w:pPr>
      <w:spacing w:before="0"/>
    </w:pPr>
    <w:rPr>
      <w:rFonts w:ascii="Arial" w:hAnsi="Arial"/>
      <w:b/>
      <w:color w:val="auto"/>
      <w:sz w:val="20"/>
      <w:lang w:val="pt-PT"/>
    </w:rPr>
  </w:style>
  <w:style w:type="character" w:customStyle="1" w:styleId="Ttulo3Char">
    <w:name w:val="Título 3 Char"/>
    <w:basedOn w:val="Fontepargpadro"/>
    <w:link w:val="Ttulo3"/>
    <w:semiHidden/>
    <w:rsid w:val="00752C1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Ttulo03Char">
    <w:name w:val="Título 03 Char"/>
    <w:basedOn w:val="Ttulo3Char"/>
    <w:link w:val="Ttulo03"/>
    <w:rsid w:val="00752C19"/>
    <w:rPr>
      <w:rFonts w:ascii="Arial" w:eastAsiaTheme="majorEastAsia" w:hAnsi="Arial" w:cstheme="majorBidi"/>
      <w:b/>
      <w:color w:val="243F60" w:themeColor="accent1" w:themeShade="7F"/>
      <w:sz w:val="24"/>
      <w:szCs w:val="24"/>
      <w:lang w:val="pt-PT" w:eastAsia="en-US"/>
    </w:rPr>
  </w:style>
  <w:style w:type="character" w:styleId="Refdecomentrio">
    <w:name w:val="annotation reference"/>
    <w:basedOn w:val="Fontepargpadro"/>
    <w:semiHidden/>
    <w:unhideWhenUsed/>
    <w:locked/>
    <w:rsid w:val="00E07FF3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locked/>
    <w:rsid w:val="00E07FF3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E07FF3"/>
    <w:rPr>
      <w:rFonts w:ascii="Arial" w:hAnsi="Arial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locked/>
    <w:rsid w:val="00E07FF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E07FF3"/>
    <w:rPr>
      <w:rFonts w:ascii="Arial" w:hAnsi="Arial"/>
      <w:b/>
      <w:bCs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9360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0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8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46B44-943F-4ECC-BC67-D9A5E57C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440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Eduardo-SME</dc:creator>
  <cp:keywords/>
  <dc:description/>
  <cp:lastModifiedBy>IPRC Rio Claro</cp:lastModifiedBy>
  <cp:revision>4</cp:revision>
  <cp:lastPrinted>2025-08-29T17:06:00Z</cp:lastPrinted>
  <dcterms:created xsi:type="dcterms:W3CDTF">2025-08-29T16:45:00Z</dcterms:created>
  <dcterms:modified xsi:type="dcterms:W3CDTF">2025-08-29T17:06:00Z</dcterms:modified>
</cp:coreProperties>
</file>